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C3" w:rsidRPr="00566A7A" w:rsidRDefault="00294CC3" w:rsidP="00BB5F7D">
      <w:pPr>
        <w:spacing w:after="0"/>
        <w:jc w:val="center"/>
        <w:rPr>
          <w:rFonts w:asciiTheme="minorHAnsi" w:hAnsiTheme="minorHAnsi" w:cstheme="minorHAnsi"/>
          <w:color w:val="000000" w:themeColor="text1"/>
        </w:rPr>
      </w:pPr>
    </w:p>
    <w:p w:rsidR="00294CC3" w:rsidRPr="00566A7A" w:rsidRDefault="00294CC3">
      <w:pPr>
        <w:spacing w:after="0"/>
        <w:jc w:val="right"/>
        <w:rPr>
          <w:rFonts w:asciiTheme="minorHAnsi" w:hAnsiTheme="minorHAnsi" w:cstheme="minorHAnsi"/>
          <w:color w:val="000000" w:themeColor="text1"/>
        </w:rPr>
      </w:pPr>
    </w:p>
    <w:p w:rsidR="00294CC3" w:rsidRPr="00566A7A" w:rsidRDefault="0039239D" w:rsidP="0039239D">
      <w:pPr>
        <w:spacing w:after="0"/>
        <w:jc w:val="center"/>
        <w:rPr>
          <w:rFonts w:asciiTheme="minorHAnsi" w:hAnsiTheme="minorHAnsi" w:cstheme="minorHAnsi"/>
          <w:color w:val="000000" w:themeColor="text1"/>
        </w:rPr>
      </w:pPr>
      <w:r w:rsidRPr="00566A7A">
        <w:rPr>
          <w:rFonts w:asciiTheme="minorHAnsi" w:hAnsiTheme="minorHAnsi" w:cstheme="minorHAnsi"/>
          <w:color w:val="000000" w:themeColor="text1"/>
        </w:rPr>
        <w:t>SZCZEGÓŁOWY OPIS ZAMÓWIENIA</w:t>
      </w:r>
    </w:p>
    <w:p w:rsidR="00294CC3" w:rsidRPr="00566A7A" w:rsidRDefault="00294CC3">
      <w:pPr>
        <w:spacing w:after="0"/>
        <w:jc w:val="both"/>
        <w:rPr>
          <w:rFonts w:asciiTheme="minorHAnsi" w:hAnsiTheme="minorHAnsi" w:cstheme="minorHAnsi"/>
          <w:color w:val="000000" w:themeColor="text1"/>
        </w:rPr>
      </w:pPr>
    </w:p>
    <w:p w:rsidR="00294CC3" w:rsidRPr="00566A7A" w:rsidRDefault="009C67BE">
      <w:pPr>
        <w:spacing w:after="0"/>
        <w:jc w:val="both"/>
        <w:rPr>
          <w:rFonts w:asciiTheme="minorHAnsi" w:hAnsiTheme="minorHAnsi" w:cstheme="minorHAnsi"/>
          <w:color w:val="000000" w:themeColor="text1"/>
          <w:u w:val="single"/>
        </w:rPr>
      </w:pPr>
      <w:r w:rsidRPr="00566A7A">
        <w:rPr>
          <w:rFonts w:asciiTheme="minorHAnsi" w:hAnsiTheme="minorHAnsi" w:cstheme="minorHAnsi"/>
          <w:color w:val="000000" w:themeColor="text1"/>
        </w:rPr>
        <w:t xml:space="preserve">Przedmiotem zapytania jest </w:t>
      </w:r>
      <w:r w:rsidRPr="00566A7A">
        <w:rPr>
          <w:rFonts w:asciiTheme="minorHAnsi" w:hAnsiTheme="minorHAnsi" w:cstheme="minorHAnsi"/>
          <w:b/>
          <w:color w:val="000000" w:themeColor="text1"/>
        </w:rPr>
        <w:t>świadczenie usługi sprzątania powierzchni biurowej, dostawę środków czystości</w:t>
      </w:r>
      <w:r w:rsidR="00FE1532" w:rsidRPr="00566A7A">
        <w:rPr>
          <w:rFonts w:asciiTheme="minorHAnsi" w:hAnsiTheme="minorHAnsi" w:cstheme="minorHAnsi"/>
          <w:b/>
          <w:color w:val="000000" w:themeColor="text1"/>
        </w:rPr>
        <w:t xml:space="preserve">, usługę </w:t>
      </w:r>
      <w:r w:rsidRPr="00566A7A">
        <w:rPr>
          <w:rFonts w:asciiTheme="minorHAnsi" w:hAnsiTheme="minorHAnsi" w:cstheme="minorHAnsi"/>
          <w:b/>
          <w:color w:val="000000" w:themeColor="text1"/>
        </w:rPr>
        <w:t>odśnieżania</w:t>
      </w:r>
      <w:r w:rsidR="00FE1532" w:rsidRPr="00566A7A">
        <w:rPr>
          <w:rFonts w:asciiTheme="minorHAnsi" w:hAnsiTheme="minorHAnsi" w:cstheme="minorHAnsi"/>
          <w:b/>
          <w:color w:val="000000" w:themeColor="text1"/>
        </w:rPr>
        <w:t xml:space="preserve"> </w:t>
      </w:r>
      <w:r w:rsidR="00604C78" w:rsidRPr="00566A7A">
        <w:rPr>
          <w:rFonts w:asciiTheme="minorHAnsi" w:hAnsiTheme="minorHAnsi" w:cstheme="minorHAnsi"/>
          <w:b/>
          <w:color w:val="000000" w:themeColor="text1"/>
        </w:rPr>
        <w:t>oraz utrzymania ogrodu i terenu przyległego do budynku</w:t>
      </w:r>
      <w:r w:rsidRPr="00566A7A">
        <w:rPr>
          <w:rFonts w:asciiTheme="minorHAnsi" w:hAnsiTheme="minorHAnsi" w:cstheme="minorHAnsi"/>
          <w:b/>
          <w:color w:val="000000" w:themeColor="text1"/>
        </w:rPr>
        <w:t xml:space="preserve"> w Regionalnym Inkubatorze Przedsiębiorczości K-PFP w Bydgoszczy przy ul. Gimnazjalnej 2a</w:t>
      </w:r>
      <w:r w:rsidR="00604C78" w:rsidRPr="00566A7A">
        <w:rPr>
          <w:rFonts w:asciiTheme="minorHAnsi" w:hAnsiTheme="minorHAnsi" w:cstheme="minorHAnsi"/>
          <w:b/>
          <w:color w:val="000000" w:themeColor="text1"/>
        </w:rPr>
        <w:t>. Łączna powierzchnia pomieszczeń biurowych w</w:t>
      </w:r>
      <w:r w:rsidR="00604C78" w:rsidRPr="00566A7A">
        <w:rPr>
          <w:rFonts w:asciiTheme="minorHAnsi" w:hAnsiTheme="minorHAnsi" w:cstheme="minorHAnsi"/>
          <w:color w:val="000000" w:themeColor="text1"/>
        </w:rPr>
        <w:t xml:space="preserve"> </w:t>
      </w:r>
      <w:r w:rsidR="00604C78" w:rsidRPr="00566A7A">
        <w:rPr>
          <w:rFonts w:asciiTheme="minorHAnsi" w:hAnsiTheme="minorHAnsi" w:cstheme="minorHAnsi"/>
          <w:b/>
          <w:color w:val="000000" w:themeColor="text1"/>
        </w:rPr>
        <w:t xml:space="preserve">Regionalnym Inkubatorze Przedsiębiorczości  wynosi </w:t>
      </w:r>
      <w:r w:rsidRPr="00566A7A">
        <w:rPr>
          <w:rFonts w:asciiTheme="minorHAnsi" w:hAnsiTheme="minorHAnsi" w:cstheme="minorHAnsi"/>
          <w:color w:val="000000" w:themeColor="text1"/>
        </w:rPr>
        <w:t xml:space="preserve"> 299,3 m</w:t>
      </w:r>
      <w:r w:rsidRPr="00566A7A">
        <w:rPr>
          <w:rFonts w:asciiTheme="minorHAnsi" w:hAnsiTheme="minorHAnsi" w:cstheme="minorHAnsi"/>
          <w:color w:val="000000" w:themeColor="text1"/>
          <w:vertAlign w:val="superscript"/>
        </w:rPr>
        <w:t>2</w:t>
      </w:r>
      <w:r w:rsidR="004C4896" w:rsidRPr="00566A7A">
        <w:rPr>
          <w:rFonts w:asciiTheme="minorHAnsi" w:hAnsiTheme="minorHAnsi" w:cstheme="minorHAnsi"/>
          <w:color w:val="000000" w:themeColor="text1"/>
        </w:rPr>
        <w:t xml:space="preserve"> </w:t>
      </w:r>
      <w:r w:rsidR="008F47DA" w:rsidRPr="00566A7A">
        <w:rPr>
          <w:rFonts w:asciiTheme="minorHAnsi" w:hAnsiTheme="minorHAnsi" w:cstheme="minorHAnsi"/>
          <w:color w:val="000000" w:themeColor="text1"/>
        </w:rPr>
        <w:t>oraz</w:t>
      </w:r>
      <w:r w:rsidR="004C4896" w:rsidRPr="00566A7A">
        <w:rPr>
          <w:rFonts w:asciiTheme="minorHAnsi" w:hAnsiTheme="minorHAnsi" w:cstheme="minorHAnsi"/>
          <w:color w:val="000000" w:themeColor="text1"/>
        </w:rPr>
        <w:t xml:space="preserve"> 370 m</w:t>
      </w:r>
      <w:r w:rsidR="004C4896" w:rsidRPr="00566A7A">
        <w:rPr>
          <w:rFonts w:asciiTheme="minorHAnsi" w:hAnsiTheme="minorHAnsi" w:cstheme="minorHAnsi"/>
          <w:color w:val="000000" w:themeColor="text1"/>
          <w:vertAlign w:val="superscript"/>
        </w:rPr>
        <w:t>2</w:t>
      </w:r>
      <w:r w:rsidR="004C4896" w:rsidRPr="00566A7A">
        <w:rPr>
          <w:rFonts w:asciiTheme="minorHAnsi" w:hAnsiTheme="minorHAnsi" w:cstheme="minorHAnsi"/>
          <w:color w:val="000000" w:themeColor="text1"/>
        </w:rPr>
        <w:t xml:space="preserve"> terenów zielonych</w:t>
      </w:r>
      <w:r w:rsidR="007A119B" w:rsidRPr="00566A7A">
        <w:rPr>
          <w:rFonts w:asciiTheme="minorHAnsi" w:hAnsiTheme="minorHAnsi" w:cstheme="minorHAnsi"/>
          <w:color w:val="000000" w:themeColor="text1"/>
        </w:rPr>
        <w:t>.</w:t>
      </w:r>
    </w:p>
    <w:p w:rsidR="00294CC3" w:rsidRPr="00566A7A" w:rsidRDefault="009C67BE">
      <w:pPr>
        <w:spacing w:after="0"/>
        <w:jc w:val="both"/>
        <w:rPr>
          <w:rFonts w:asciiTheme="minorHAnsi" w:hAnsiTheme="minorHAnsi" w:cstheme="minorHAnsi"/>
          <w:color w:val="000000" w:themeColor="text1"/>
        </w:rPr>
      </w:pPr>
      <w:r w:rsidRPr="00566A7A">
        <w:rPr>
          <w:rFonts w:asciiTheme="minorHAnsi" w:hAnsiTheme="minorHAnsi" w:cstheme="minorHAnsi"/>
          <w:color w:val="000000" w:themeColor="text1"/>
        </w:rPr>
        <w:t>Sprzątanie pomieszczeń w Regionalnym Inkubatorze Przedsiębiorczości (za wyjątkiem sali konferencyjnej) odbywać się będzie dwa razy w tygodniu (wtorek, czwartek – lub w</w:t>
      </w:r>
      <w:r w:rsidR="00604C78" w:rsidRPr="00566A7A">
        <w:rPr>
          <w:rFonts w:asciiTheme="minorHAnsi" w:hAnsiTheme="minorHAnsi" w:cstheme="minorHAnsi"/>
          <w:color w:val="000000" w:themeColor="text1"/>
        </w:rPr>
        <w:t xml:space="preserve"> innych dwóch dniach ustalonych z Zamawiającym) w godzinach 7:30-15:30. </w:t>
      </w:r>
      <w:r w:rsidRPr="00566A7A">
        <w:rPr>
          <w:rFonts w:asciiTheme="minorHAnsi" w:hAnsiTheme="minorHAnsi" w:cstheme="minorHAnsi"/>
          <w:color w:val="000000" w:themeColor="text1"/>
        </w:rPr>
        <w:t xml:space="preserve">Sprzątanie sali konferencyjnej będzie odbywało w powyższych dniach lub innych. Sprzątanie sali w innych dniach niż uzgodnione na sprzątanie biur i pozostałych pomieszczeń będzie się odbywać po zgłoszeniu takiej potrzeby przez wyznaczonego pracownika Zamawiającego oraz ustaleniu indywidualnego terminu, przy czym zakłada się, iż zlecenie podstawowe obejmuje sprzątanie sali średnio 8-9 razy w miesiącu z zależności od długości trwania danego miesiąca (również </w:t>
      </w:r>
      <w:r w:rsidR="00604C78" w:rsidRPr="00566A7A">
        <w:rPr>
          <w:rFonts w:asciiTheme="minorHAnsi" w:hAnsiTheme="minorHAnsi" w:cstheme="minorHAnsi"/>
          <w:color w:val="000000" w:themeColor="text1"/>
        </w:rPr>
        <w:br/>
      </w:r>
      <w:r w:rsidRPr="00566A7A">
        <w:rPr>
          <w:rFonts w:asciiTheme="minorHAnsi" w:hAnsiTheme="minorHAnsi" w:cstheme="minorHAnsi"/>
          <w:color w:val="000000" w:themeColor="text1"/>
        </w:rPr>
        <w:t xml:space="preserve">w dniach w których nie przewiduje się sprzątania pomieszczeń Inkubatora) i jest rozliczane </w:t>
      </w:r>
      <w:r w:rsidR="00604C78" w:rsidRPr="00566A7A">
        <w:rPr>
          <w:rFonts w:asciiTheme="minorHAnsi" w:hAnsiTheme="minorHAnsi" w:cstheme="minorHAnsi"/>
          <w:color w:val="000000" w:themeColor="text1"/>
        </w:rPr>
        <w:br/>
      </w:r>
      <w:r w:rsidRPr="00566A7A">
        <w:rPr>
          <w:rFonts w:asciiTheme="minorHAnsi" w:hAnsiTheme="minorHAnsi" w:cstheme="minorHAnsi"/>
          <w:color w:val="000000" w:themeColor="text1"/>
        </w:rPr>
        <w:t>w ujęciu miesięcznym.</w:t>
      </w:r>
    </w:p>
    <w:p w:rsidR="00294CC3" w:rsidRPr="00566A7A" w:rsidRDefault="009C67BE">
      <w:pPr>
        <w:spacing w:after="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W razie potrzeby przewiduje się sprzątanie dodatkowych pomieszczeń Inkubatora z większą częstotliwością po zgłoszeniu takiej potrzeby przez wyznaczonego pracownika Zamawiającego oraz ustaleniu indywidualnego terminu, jako ewentualne dodatkowe świadczenie. </w:t>
      </w:r>
    </w:p>
    <w:p w:rsidR="00294CC3" w:rsidRPr="00566A7A" w:rsidRDefault="00294CC3">
      <w:pPr>
        <w:spacing w:after="0"/>
        <w:ind w:left="284"/>
        <w:jc w:val="both"/>
        <w:rPr>
          <w:rFonts w:asciiTheme="minorHAnsi" w:hAnsiTheme="minorHAnsi" w:cstheme="minorHAnsi"/>
          <w:color w:val="000000" w:themeColor="text1"/>
        </w:rPr>
      </w:pPr>
    </w:p>
    <w:p w:rsidR="00294CC3" w:rsidRPr="00566A7A" w:rsidRDefault="009C67BE">
      <w:pPr>
        <w:spacing w:after="0"/>
        <w:ind w:left="284"/>
        <w:jc w:val="both"/>
        <w:rPr>
          <w:rFonts w:asciiTheme="minorHAnsi" w:hAnsiTheme="minorHAnsi" w:cstheme="minorHAnsi"/>
          <w:color w:val="000000" w:themeColor="text1"/>
        </w:rPr>
      </w:pPr>
      <w:r w:rsidRPr="00566A7A">
        <w:rPr>
          <w:rFonts w:asciiTheme="minorHAnsi" w:hAnsiTheme="minorHAnsi" w:cstheme="minorHAnsi"/>
          <w:color w:val="000000" w:themeColor="text1"/>
        </w:rPr>
        <w:t>Świadczenie usługi sprzątania</w:t>
      </w:r>
      <w:r w:rsidR="00D32753">
        <w:rPr>
          <w:rFonts w:asciiTheme="minorHAnsi" w:hAnsiTheme="minorHAnsi" w:cstheme="minorHAnsi"/>
          <w:color w:val="000000" w:themeColor="text1"/>
        </w:rPr>
        <w:t xml:space="preserve"> </w:t>
      </w:r>
      <w:r w:rsidR="00D32753" w:rsidRPr="00D32753">
        <w:rPr>
          <w:rFonts w:asciiTheme="minorHAnsi" w:hAnsiTheme="minorHAnsi" w:cstheme="minorHAnsi"/>
          <w:color w:val="000000" w:themeColor="text1"/>
        </w:rPr>
        <w:t xml:space="preserve">dotyczy okresu </w:t>
      </w:r>
      <w:r w:rsidR="00D32753" w:rsidRPr="00D32753">
        <w:rPr>
          <w:rFonts w:asciiTheme="minorHAnsi" w:hAnsiTheme="minorHAnsi" w:cstheme="minorHAnsi"/>
          <w:b/>
          <w:color w:val="000000" w:themeColor="text1"/>
        </w:rPr>
        <w:t>od 01.10.2019 r. do 31.10.2020 r</w:t>
      </w:r>
      <w:r w:rsidR="00D32753" w:rsidRPr="00D32753">
        <w:rPr>
          <w:rFonts w:asciiTheme="minorHAnsi" w:hAnsiTheme="minorHAnsi" w:cstheme="minorHAnsi"/>
          <w:color w:val="000000" w:themeColor="text1"/>
        </w:rPr>
        <w:t xml:space="preserve">. i </w:t>
      </w:r>
      <w:r w:rsidRPr="00566A7A">
        <w:rPr>
          <w:rFonts w:asciiTheme="minorHAnsi" w:hAnsiTheme="minorHAnsi" w:cstheme="minorHAnsi"/>
          <w:color w:val="000000" w:themeColor="text1"/>
        </w:rPr>
        <w:t xml:space="preserve"> polega w szczególności na:</w:t>
      </w:r>
    </w:p>
    <w:p w:rsidR="00294CC3" w:rsidRPr="00566A7A" w:rsidRDefault="009C67BE">
      <w:pPr>
        <w:numPr>
          <w:ilvl w:val="0"/>
          <w:numId w:val="2"/>
        </w:numPr>
        <w:spacing w:after="0"/>
        <w:ind w:left="720" w:hanging="360"/>
        <w:jc w:val="both"/>
        <w:rPr>
          <w:rFonts w:asciiTheme="minorHAnsi" w:hAnsiTheme="minorHAnsi" w:cstheme="minorHAnsi"/>
          <w:color w:val="000000" w:themeColor="text1"/>
          <w:u w:val="single"/>
        </w:rPr>
      </w:pPr>
      <w:r w:rsidRPr="00566A7A">
        <w:rPr>
          <w:rFonts w:asciiTheme="minorHAnsi" w:hAnsiTheme="minorHAnsi" w:cstheme="minorHAnsi"/>
          <w:color w:val="000000" w:themeColor="text1"/>
        </w:rPr>
        <w:t>kompleksowym sprzątaniu pomieszczeń biurowych, sali konferencyjno-szkoleniowej, sanitarnych, socjalnych, ciągów komunikacyjnych, dźwigów osobowych (wind), klatek schodowych zajmowanych przez Zamawiającego w RIP. Kompleksowe sprzątanie polega na bieżącym sprzątaniu pomieszczeń w taki sposób, aby można było w nich pracow</w:t>
      </w:r>
      <w:r w:rsidR="00604C78" w:rsidRPr="00566A7A">
        <w:rPr>
          <w:rFonts w:asciiTheme="minorHAnsi" w:hAnsiTheme="minorHAnsi" w:cstheme="minorHAnsi"/>
          <w:color w:val="000000" w:themeColor="text1"/>
        </w:rPr>
        <w:t xml:space="preserve">ać, przebywać (ścieranie kurzy </w:t>
      </w:r>
      <w:r w:rsidRPr="00566A7A">
        <w:rPr>
          <w:rFonts w:asciiTheme="minorHAnsi" w:hAnsiTheme="minorHAnsi" w:cstheme="minorHAnsi"/>
          <w:color w:val="000000" w:themeColor="text1"/>
        </w:rPr>
        <w:t>ze wszystkich powierzchni, w tym m.in. biurek, stołów, szaf, odkurzanie, zamiatanie i mycie podłóg, mycie sanitariatów, glazury, luster, zlewów, czyszczenie drzwi, futryn, witryn, wywietrzników itd.). W swoim zakresie obejmuje wymienione poniżej czynności, a także inne nie opisane, które ze względu na daną sytuację, należałoby wykonać, tj. od odkurzenia i wyczyszczenia kratek wentylacyjnych, grzejników, poręczy przy klatkach schodowych, raz na miesiąc pastowaniu i zabezpieczaniu przed zniszczeniem, odpowiednimi środkami, powierzchni podłogowych.</w:t>
      </w:r>
    </w:p>
    <w:p w:rsidR="001C34E3" w:rsidRPr="00566A7A" w:rsidRDefault="009C67BE" w:rsidP="001C34E3">
      <w:pPr>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myciu okien w ww. pomieszczeniach, odbywać się będą nie</w:t>
      </w:r>
      <w:r w:rsidR="0039239D">
        <w:rPr>
          <w:rFonts w:asciiTheme="minorHAnsi" w:hAnsiTheme="minorHAnsi" w:cstheme="minorHAnsi"/>
          <w:color w:val="000000" w:themeColor="text1"/>
        </w:rPr>
        <w:t xml:space="preserve"> rzadziej </w:t>
      </w:r>
      <w:r w:rsidR="0039239D" w:rsidRPr="00E77409">
        <w:rPr>
          <w:rFonts w:asciiTheme="minorHAnsi" w:hAnsiTheme="minorHAnsi" w:cstheme="minorHAnsi"/>
          <w:b/>
          <w:color w:val="000000" w:themeColor="text1"/>
        </w:rPr>
        <w:t>niż dwa razy do roku</w:t>
      </w:r>
      <w:r w:rsidR="0039239D">
        <w:rPr>
          <w:rFonts w:asciiTheme="minorHAnsi" w:hAnsiTheme="minorHAnsi" w:cstheme="minorHAnsi"/>
          <w:color w:val="000000" w:themeColor="text1"/>
        </w:rPr>
        <w:t>.</w:t>
      </w:r>
      <w:r w:rsidR="00A46B98">
        <w:rPr>
          <w:rFonts w:asciiTheme="minorHAnsi" w:hAnsiTheme="minorHAnsi" w:cstheme="minorHAnsi"/>
          <w:color w:val="000000" w:themeColor="text1"/>
        </w:rPr>
        <w:t xml:space="preserve"> </w:t>
      </w:r>
      <w:r w:rsidR="00A46B98" w:rsidRPr="00CA72C9">
        <w:rPr>
          <w:rFonts w:asciiTheme="minorHAnsi" w:hAnsiTheme="minorHAnsi" w:cstheme="minorHAnsi"/>
          <w:color w:val="000000" w:themeColor="text1"/>
          <w:u w:val="single"/>
        </w:rPr>
        <w:t>Termin mycia okien Zamawiający uszczegółowi z Wykonawcą po wybraniu oferty</w:t>
      </w:r>
      <w:r w:rsidR="00A46B98">
        <w:rPr>
          <w:rFonts w:asciiTheme="minorHAnsi" w:hAnsiTheme="minorHAnsi" w:cstheme="minorHAnsi"/>
          <w:color w:val="000000" w:themeColor="text1"/>
        </w:rPr>
        <w:t xml:space="preserve">. </w:t>
      </w:r>
      <w:r w:rsidRPr="00566A7A">
        <w:rPr>
          <w:rFonts w:asciiTheme="minorHAnsi" w:hAnsiTheme="minorHAnsi" w:cstheme="minorHAnsi"/>
          <w:color w:val="000000" w:themeColor="text1"/>
        </w:rPr>
        <w:t>Zamawiający zaleca podczas wizji lokalnej, przed złożeniem oferty, zapoznanie się z rodzajem, wielkością oraz specyfiką dojścia i charakterystyką okienną</w:t>
      </w:r>
      <w:r w:rsidR="00AA5601" w:rsidRPr="00566A7A">
        <w:rPr>
          <w:rFonts w:asciiTheme="minorHAnsi" w:hAnsiTheme="minorHAnsi" w:cstheme="minorHAnsi"/>
          <w:color w:val="000000" w:themeColor="text1"/>
        </w:rPr>
        <w:t xml:space="preserve"> (okna przeciwpożarowe)</w:t>
      </w:r>
      <w:r w:rsidRPr="00566A7A">
        <w:rPr>
          <w:rFonts w:asciiTheme="minorHAnsi" w:hAnsiTheme="minorHAnsi" w:cstheme="minorHAnsi"/>
          <w:color w:val="000000" w:themeColor="text1"/>
        </w:rPr>
        <w:t>, w celu zapobiegnięciu ewentualnym późniejszym niedomówieniom w trakcie realizacji umowy;</w:t>
      </w:r>
    </w:p>
    <w:p w:rsidR="00294CC3" w:rsidRPr="00566A7A" w:rsidRDefault="009C67BE">
      <w:pPr>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lastRenderedPageBreak/>
        <w:t>wytarciu z kurzu, czy usunięcie zabrudzeń na urządzeniach znajdujących się w ww. pomieszczeniach specjalnymi preparatami przystosowanymi do określonego sprzętu – na bieżąco (np. telefony, urządzenia wielofunkcyjne itp.);</w:t>
      </w:r>
    </w:p>
    <w:p w:rsidR="00294CC3" w:rsidRPr="00566A7A" w:rsidRDefault="009C67BE">
      <w:pPr>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praniu zasłon znajdujących</w:t>
      </w:r>
      <w:r w:rsidR="00AA5601" w:rsidRPr="00566A7A">
        <w:rPr>
          <w:rFonts w:asciiTheme="minorHAnsi" w:hAnsiTheme="minorHAnsi" w:cstheme="minorHAnsi"/>
          <w:color w:val="000000" w:themeColor="text1"/>
        </w:rPr>
        <w:t xml:space="preserve"> w sali konferencyjnej -</w:t>
      </w:r>
      <w:r w:rsidRPr="00566A7A">
        <w:rPr>
          <w:rFonts w:asciiTheme="minorHAnsi" w:hAnsiTheme="minorHAnsi" w:cstheme="minorHAnsi"/>
          <w:color w:val="000000" w:themeColor="text1"/>
        </w:rPr>
        <w:t xml:space="preserve"> </w:t>
      </w:r>
      <w:r w:rsidR="00AA5601" w:rsidRPr="00566A7A">
        <w:rPr>
          <w:rFonts w:asciiTheme="minorHAnsi" w:hAnsiTheme="minorHAnsi" w:cstheme="minorHAnsi"/>
          <w:color w:val="000000" w:themeColor="text1"/>
        </w:rPr>
        <w:t>2</w:t>
      </w:r>
      <w:r w:rsidRPr="00566A7A">
        <w:rPr>
          <w:rFonts w:asciiTheme="minorHAnsi" w:hAnsiTheme="minorHAnsi" w:cstheme="minorHAnsi"/>
          <w:color w:val="000000" w:themeColor="text1"/>
        </w:rPr>
        <w:t xml:space="preserve"> raz do roku, w terminach pokrywając</w:t>
      </w:r>
      <w:r w:rsidR="00AA5601" w:rsidRPr="00566A7A">
        <w:rPr>
          <w:rFonts w:asciiTheme="minorHAnsi" w:hAnsiTheme="minorHAnsi" w:cstheme="minorHAnsi"/>
          <w:color w:val="000000" w:themeColor="text1"/>
        </w:rPr>
        <w:t>ych się z terminami mycia okien;</w:t>
      </w:r>
    </w:p>
    <w:p w:rsidR="007D3DA5" w:rsidRPr="00566A7A" w:rsidRDefault="009C67BE" w:rsidP="007D3DA5">
      <w:pPr>
        <w:pStyle w:val="Akapitzlist"/>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umyciu lodówki w środku </w:t>
      </w:r>
      <w:r w:rsidR="00AA5601" w:rsidRPr="00566A7A">
        <w:rPr>
          <w:rFonts w:asciiTheme="minorHAnsi" w:hAnsiTheme="minorHAnsi" w:cstheme="minorHAnsi"/>
          <w:color w:val="000000" w:themeColor="text1"/>
        </w:rPr>
        <w:t>– 1 raz w miesiącu;</w:t>
      </w:r>
    </w:p>
    <w:p w:rsidR="007D3DA5" w:rsidRPr="00566A7A" w:rsidRDefault="007D3DA5" w:rsidP="007D3DA5">
      <w:pPr>
        <w:pStyle w:val="Akapitzlist"/>
        <w:numPr>
          <w:ilvl w:val="0"/>
          <w:numId w:val="2"/>
        </w:numPr>
        <w:spacing w:after="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wyczyszczeniu/odkamienianiu czajnika elektrycznego środkami dopuszczonymi do kontaktu z żywnością </w:t>
      </w:r>
      <w:r w:rsidR="00AA5601" w:rsidRPr="00566A7A">
        <w:rPr>
          <w:rFonts w:asciiTheme="minorHAnsi" w:hAnsiTheme="minorHAnsi" w:cstheme="minorHAnsi"/>
          <w:color w:val="000000" w:themeColor="text1"/>
        </w:rPr>
        <w:t>–</w:t>
      </w:r>
      <w:r w:rsidRPr="00566A7A">
        <w:rPr>
          <w:rFonts w:asciiTheme="minorHAnsi" w:hAnsiTheme="minorHAnsi" w:cstheme="minorHAnsi"/>
          <w:color w:val="000000" w:themeColor="text1"/>
        </w:rPr>
        <w:t xml:space="preserve"> </w:t>
      </w:r>
      <w:r w:rsidR="00AA5601" w:rsidRPr="00566A7A">
        <w:rPr>
          <w:rFonts w:asciiTheme="minorHAnsi" w:hAnsiTheme="minorHAnsi" w:cstheme="minorHAnsi"/>
          <w:color w:val="000000" w:themeColor="text1"/>
        </w:rPr>
        <w:t>1 raz w miesiącu</w:t>
      </w:r>
      <w:r w:rsidRPr="00566A7A">
        <w:rPr>
          <w:rFonts w:asciiTheme="minorHAnsi" w:hAnsiTheme="minorHAnsi" w:cstheme="minorHAnsi"/>
          <w:color w:val="000000" w:themeColor="text1"/>
        </w:rPr>
        <w:t>;</w:t>
      </w:r>
    </w:p>
    <w:p w:rsidR="007D3DA5" w:rsidRPr="00566A7A" w:rsidRDefault="00AA5601" w:rsidP="007D3DA5">
      <w:pPr>
        <w:pStyle w:val="Akapitzlist"/>
        <w:numPr>
          <w:ilvl w:val="0"/>
          <w:numId w:val="2"/>
        </w:numPr>
        <w:spacing w:after="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myciu kuchenki mikrofalowej - </w:t>
      </w:r>
      <w:r w:rsidR="007D3DA5" w:rsidRPr="00566A7A">
        <w:rPr>
          <w:rFonts w:asciiTheme="minorHAnsi" w:hAnsiTheme="minorHAnsi" w:cstheme="minorHAnsi"/>
          <w:color w:val="000000" w:themeColor="text1"/>
        </w:rPr>
        <w:t xml:space="preserve">1 raz w tygodniu; </w:t>
      </w:r>
    </w:p>
    <w:p w:rsidR="00294CC3" w:rsidRPr="00566A7A" w:rsidRDefault="009C67BE" w:rsidP="007D3DA5">
      <w:pPr>
        <w:pStyle w:val="Akapitzlist"/>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systematyczne podlewanie kwiatów. </w:t>
      </w:r>
    </w:p>
    <w:p w:rsidR="00294CC3" w:rsidRPr="00566A7A" w:rsidRDefault="009C67BE">
      <w:pPr>
        <w:pStyle w:val="Akapitzlist"/>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dostawie środków czystości i akcesoriów w postaci:</w:t>
      </w:r>
    </w:p>
    <w:p w:rsidR="00294CC3" w:rsidRPr="00566A7A" w:rsidRDefault="009C67BE">
      <w:pPr>
        <w:numPr>
          <w:ilvl w:val="0"/>
          <w:numId w:val="3"/>
        </w:numPr>
        <w:spacing w:after="0"/>
        <w:ind w:left="144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systematycznego dostarczania worków na śmieci i ich wymieniania, dostosowane wielkością do posiadanych przez Zamawiającego, koszy na śmieci,</w:t>
      </w:r>
    </w:p>
    <w:p w:rsidR="00294CC3" w:rsidRPr="00566A7A" w:rsidRDefault="009C67BE">
      <w:pPr>
        <w:numPr>
          <w:ilvl w:val="0"/>
          <w:numId w:val="3"/>
        </w:numPr>
        <w:spacing w:after="0"/>
        <w:ind w:left="144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płynu (mydła w płynie), do mycia rąk i płynu do mycia naczyń, do każdego pomieszczenia socjalnego/sanitarnego, oraz jego systematycznego uzupełnienia w pomieszczeniach socjalnych o</w:t>
      </w:r>
      <w:r w:rsidR="00A46B98">
        <w:rPr>
          <w:rFonts w:asciiTheme="minorHAnsi" w:hAnsiTheme="minorHAnsi" w:cstheme="minorHAnsi"/>
          <w:color w:val="000000" w:themeColor="text1"/>
        </w:rPr>
        <w:t>raz pomieszczeniach sanitarnych.</w:t>
      </w:r>
    </w:p>
    <w:p w:rsidR="00294CC3" w:rsidRPr="00566A7A" w:rsidRDefault="009C67BE">
      <w:pPr>
        <w:numPr>
          <w:ilvl w:val="0"/>
          <w:numId w:val="3"/>
        </w:numPr>
        <w:spacing w:after="0"/>
        <w:ind w:left="144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ręczników jednorazowych papierowych (dwu warstwowe ręczniki składane typu ZZ, delikatne dla skóry, białe, wymiary listków: 224x230 mm), zmywaki do mycia naczyń zmieniane raz w tygodniu, do poszczególnych pomieszczeń </w:t>
      </w:r>
      <w:r w:rsidR="007D3DA5" w:rsidRPr="00566A7A">
        <w:rPr>
          <w:rFonts w:asciiTheme="minorHAnsi" w:hAnsiTheme="minorHAnsi" w:cstheme="minorHAnsi"/>
          <w:color w:val="000000" w:themeColor="text1"/>
        </w:rPr>
        <w:t>socjalnych (aneksów kuchennych).</w:t>
      </w:r>
    </w:p>
    <w:p w:rsidR="00294CC3" w:rsidRPr="00566A7A" w:rsidRDefault="009C67BE">
      <w:pPr>
        <w:numPr>
          <w:ilvl w:val="0"/>
          <w:numId w:val="3"/>
        </w:numPr>
        <w:spacing w:after="0"/>
        <w:ind w:left="144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bieżące uzupełnianie papieru toaletowego, dwuwarstwowego, białego, długość rolki min. 30m, wymiary listka: 9,7x12 cm, przypadający na każde pomieszczenie sanitarne (z WC),</w:t>
      </w:r>
      <w:r w:rsidR="007D3DA5" w:rsidRPr="00566A7A">
        <w:rPr>
          <w:rFonts w:asciiTheme="minorHAnsi" w:hAnsiTheme="minorHAnsi" w:cstheme="minorHAnsi"/>
          <w:color w:val="000000" w:themeColor="text1"/>
        </w:rPr>
        <w:t xml:space="preserve"> dotowanych wielkoś</w:t>
      </w:r>
      <w:r w:rsidR="00DE6D51" w:rsidRPr="00566A7A">
        <w:rPr>
          <w:rFonts w:asciiTheme="minorHAnsi" w:hAnsiTheme="minorHAnsi" w:cstheme="minorHAnsi"/>
          <w:color w:val="000000" w:themeColor="text1"/>
        </w:rPr>
        <w:t>cią</w:t>
      </w:r>
      <w:r w:rsidR="007D3DA5" w:rsidRPr="00566A7A">
        <w:rPr>
          <w:rFonts w:asciiTheme="minorHAnsi" w:hAnsiTheme="minorHAnsi" w:cstheme="minorHAnsi"/>
          <w:color w:val="000000" w:themeColor="text1"/>
        </w:rPr>
        <w:t xml:space="preserve"> do dozowników</w:t>
      </w:r>
      <w:r w:rsidR="00DE6D51" w:rsidRPr="00566A7A">
        <w:rPr>
          <w:rFonts w:asciiTheme="minorHAnsi" w:hAnsiTheme="minorHAnsi" w:cstheme="minorHAnsi"/>
          <w:color w:val="000000" w:themeColor="text1"/>
        </w:rPr>
        <w:t xml:space="preserve"> posiadanych przez Zamawiającego.</w:t>
      </w:r>
    </w:p>
    <w:p w:rsidR="00294CC3" w:rsidRPr="00566A7A" w:rsidRDefault="009C67BE">
      <w:pPr>
        <w:numPr>
          <w:ilvl w:val="0"/>
          <w:numId w:val="3"/>
        </w:numPr>
        <w:spacing w:after="0"/>
        <w:ind w:left="144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odświeżacz powietrza w spray-u, kostki do WC (żele, zawieszki z kostkami, itp.),</w:t>
      </w:r>
    </w:p>
    <w:p w:rsidR="00294CC3" w:rsidRPr="00566A7A" w:rsidRDefault="009C67BE">
      <w:pPr>
        <w:numPr>
          <w:ilvl w:val="0"/>
          <w:numId w:val="3"/>
        </w:numPr>
        <w:spacing w:after="0"/>
        <w:ind w:left="144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Wykonawca jest zobowiązany do pokrycia kosztów wynikających z zakupu środków czyszczących, dezynfekujących, pielęgnacyjnych, zapachowych, worków na śmieci, mydła w płynie, papieru toaletowego i ręczników papierowych, itd.,</w:t>
      </w:r>
    </w:p>
    <w:p w:rsidR="00294CC3" w:rsidRPr="00566A7A" w:rsidRDefault="009C67BE">
      <w:pPr>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praniu wykładziny w budynku – bieżące czyszczenie powstałych zabrudzeń, plam</w:t>
      </w:r>
      <w:r w:rsidR="000F4561" w:rsidRPr="00566A7A">
        <w:rPr>
          <w:rFonts w:asciiTheme="minorHAnsi" w:hAnsiTheme="minorHAnsi" w:cstheme="minorHAnsi"/>
          <w:color w:val="000000" w:themeColor="text1"/>
        </w:rPr>
        <w:t xml:space="preserve"> </w:t>
      </w:r>
      <w:r w:rsidRPr="00566A7A">
        <w:rPr>
          <w:rFonts w:asciiTheme="minorHAnsi" w:hAnsiTheme="minorHAnsi" w:cstheme="minorHAnsi"/>
          <w:color w:val="000000" w:themeColor="text1"/>
        </w:rPr>
        <w:t>oraz</w:t>
      </w:r>
      <w:r w:rsidR="00AA5601" w:rsidRPr="00566A7A">
        <w:rPr>
          <w:rFonts w:asciiTheme="minorHAnsi" w:hAnsiTheme="minorHAnsi" w:cstheme="minorHAnsi"/>
          <w:color w:val="000000" w:themeColor="text1"/>
        </w:rPr>
        <w:t xml:space="preserve"> 1</w:t>
      </w:r>
      <w:r w:rsidRPr="00566A7A">
        <w:rPr>
          <w:rFonts w:asciiTheme="minorHAnsi" w:hAnsiTheme="minorHAnsi" w:cstheme="minorHAnsi"/>
          <w:color w:val="000000" w:themeColor="text1"/>
        </w:rPr>
        <w:t xml:space="preserve"> raz do roku kompleksowe wypranie, o</w:t>
      </w:r>
      <w:r w:rsidR="00BB5F7D" w:rsidRPr="00566A7A">
        <w:rPr>
          <w:rFonts w:asciiTheme="minorHAnsi" w:hAnsiTheme="minorHAnsi" w:cstheme="minorHAnsi"/>
          <w:color w:val="000000" w:themeColor="text1"/>
        </w:rPr>
        <w:t>dświeżenie położonej wykładziny oraz czyszczenie tapicerki krzeseł/foteli.</w:t>
      </w:r>
    </w:p>
    <w:p w:rsidR="00294CC3" w:rsidRPr="00566A7A" w:rsidRDefault="009C67BE">
      <w:pPr>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dbaniu o czystość windy, w tym mycie ścian, podłogi, drzwi, sufitu;</w:t>
      </w:r>
    </w:p>
    <w:p w:rsidR="00294CC3" w:rsidRPr="00566A7A" w:rsidRDefault="009C67BE">
      <w:pPr>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opróżnianiu</w:t>
      </w:r>
      <w:r w:rsidR="00DE6D51" w:rsidRPr="00566A7A">
        <w:rPr>
          <w:rFonts w:asciiTheme="minorHAnsi" w:hAnsiTheme="minorHAnsi" w:cstheme="minorHAnsi"/>
          <w:color w:val="000000" w:themeColor="text1"/>
        </w:rPr>
        <w:t xml:space="preserve"> i  czyszczeniu/myciu</w:t>
      </w:r>
      <w:r w:rsidRPr="00566A7A">
        <w:rPr>
          <w:rFonts w:asciiTheme="minorHAnsi" w:hAnsiTheme="minorHAnsi" w:cstheme="minorHAnsi"/>
          <w:color w:val="000000" w:themeColor="text1"/>
        </w:rPr>
        <w:t xml:space="preserve"> koszy na</w:t>
      </w:r>
      <w:r w:rsidR="00DE6D51" w:rsidRPr="00566A7A">
        <w:rPr>
          <w:rFonts w:asciiTheme="minorHAnsi" w:hAnsiTheme="minorHAnsi" w:cstheme="minorHAnsi"/>
          <w:color w:val="000000" w:themeColor="text1"/>
        </w:rPr>
        <w:t xml:space="preserve"> odpady i wyrzucanie zawartości </w:t>
      </w:r>
      <w:r w:rsidRPr="00566A7A">
        <w:rPr>
          <w:rFonts w:asciiTheme="minorHAnsi" w:hAnsiTheme="minorHAnsi" w:cstheme="minorHAnsi"/>
          <w:color w:val="000000" w:themeColor="text1"/>
        </w:rPr>
        <w:t xml:space="preserve"> </w:t>
      </w:r>
      <w:r w:rsidR="00DE6D51" w:rsidRPr="00566A7A">
        <w:rPr>
          <w:rFonts w:asciiTheme="minorHAnsi" w:hAnsiTheme="minorHAnsi" w:cstheme="minorHAnsi"/>
          <w:color w:val="000000" w:themeColor="text1"/>
        </w:rPr>
        <w:t>do odpowiednich pojemników</w:t>
      </w:r>
      <w:r w:rsidR="00AC03B5" w:rsidRPr="00566A7A">
        <w:rPr>
          <w:rFonts w:asciiTheme="minorHAnsi" w:hAnsiTheme="minorHAnsi" w:cstheme="minorHAnsi"/>
          <w:color w:val="000000" w:themeColor="text1"/>
        </w:rPr>
        <w:t xml:space="preserve"> </w:t>
      </w:r>
      <w:r w:rsidR="00DE6D51" w:rsidRPr="00566A7A">
        <w:rPr>
          <w:rFonts w:asciiTheme="minorHAnsi" w:hAnsiTheme="minorHAnsi" w:cstheme="minorHAnsi"/>
          <w:color w:val="000000" w:themeColor="text1"/>
        </w:rPr>
        <w:t>-</w:t>
      </w:r>
      <w:r w:rsidR="00AC03B5" w:rsidRPr="00566A7A">
        <w:rPr>
          <w:rFonts w:asciiTheme="minorHAnsi" w:hAnsiTheme="minorHAnsi" w:cstheme="minorHAnsi"/>
          <w:color w:val="000000" w:themeColor="text1"/>
        </w:rPr>
        <w:t xml:space="preserve"> zgodnie z ich segregacją</w:t>
      </w:r>
      <w:r w:rsidR="00A46B98" w:rsidRPr="00A46B98">
        <w:rPr>
          <w:rFonts w:asciiTheme="minorHAnsi" w:hAnsiTheme="minorHAnsi" w:cstheme="minorHAnsi"/>
          <w:color w:val="000000" w:themeColor="text1"/>
        </w:rPr>
        <w:t xml:space="preserve"> oraz pakowanie odpadów zielonych do specjalnych worków</w:t>
      </w:r>
      <w:r w:rsidR="00AC03B5" w:rsidRPr="00566A7A">
        <w:rPr>
          <w:rFonts w:asciiTheme="minorHAnsi" w:hAnsiTheme="minorHAnsi" w:cstheme="minorHAnsi"/>
          <w:color w:val="000000" w:themeColor="text1"/>
        </w:rPr>
        <w:t>,</w:t>
      </w:r>
      <w:r w:rsidR="00A46B98">
        <w:rPr>
          <w:rFonts w:asciiTheme="minorHAnsi" w:hAnsiTheme="minorHAnsi" w:cstheme="minorHAnsi"/>
          <w:color w:val="000000" w:themeColor="text1"/>
        </w:rPr>
        <w:t xml:space="preserve"> </w:t>
      </w:r>
      <w:r w:rsidR="00A46B98" w:rsidRPr="00A46B98">
        <w:rPr>
          <w:rFonts w:asciiTheme="minorHAnsi" w:hAnsiTheme="minorHAnsi" w:cstheme="minorHAnsi"/>
          <w:color w:val="000000" w:themeColor="text1"/>
        </w:rPr>
        <w:t>które zapewni Zamawiający</w:t>
      </w:r>
      <w:r w:rsidR="00A46B98">
        <w:rPr>
          <w:rFonts w:asciiTheme="minorHAnsi" w:hAnsiTheme="minorHAnsi" w:cstheme="minorHAnsi"/>
          <w:color w:val="000000" w:themeColor="text1"/>
        </w:rPr>
        <w:t>.</w:t>
      </w:r>
      <w:r w:rsidR="00AC03B5" w:rsidRPr="00566A7A">
        <w:rPr>
          <w:rFonts w:asciiTheme="minorHAnsi" w:hAnsiTheme="minorHAnsi" w:cstheme="minorHAnsi"/>
          <w:color w:val="000000" w:themeColor="text1"/>
        </w:rPr>
        <w:t xml:space="preserve"> </w:t>
      </w:r>
      <w:r w:rsidR="00A46B98">
        <w:rPr>
          <w:rFonts w:asciiTheme="minorHAnsi" w:hAnsiTheme="minorHAnsi" w:cstheme="minorHAnsi"/>
          <w:color w:val="000000" w:themeColor="text1"/>
        </w:rPr>
        <w:t>W</w:t>
      </w:r>
      <w:r w:rsidRPr="00566A7A">
        <w:rPr>
          <w:rFonts w:asciiTheme="minorHAnsi" w:hAnsiTheme="minorHAnsi" w:cstheme="minorHAnsi"/>
          <w:color w:val="000000" w:themeColor="text1"/>
        </w:rPr>
        <w:t>ystawianiu kontenerów/worków na śmieci, śmietników dwa razy/raz w tygodniu dla operatora gminnego systemu odbioru i zagospodarowania odpadów w danej miejscowości (Zamawiający uszczegółowi informacje po wyborze najkorzystniejsze</w:t>
      </w:r>
      <w:r w:rsidR="00202340" w:rsidRPr="00566A7A">
        <w:rPr>
          <w:rFonts w:asciiTheme="minorHAnsi" w:hAnsiTheme="minorHAnsi" w:cstheme="minorHAnsi"/>
          <w:color w:val="000000" w:themeColor="text1"/>
        </w:rPr>
        <w:t>j oferty)</w:t>
      </w:r>
      <w:r w:rsidR="00A46B98">
        <w:rPr>
          <w:rFonts w:asciiTheme="minorHAnsi" w:hAnsiTheme="minorHAnsi" w:cstheme="minorHAnsi"/>
          <w:color w:val="000000" w:themeColor="text1"/>
        </w:rPr>
        <w:t>.</w:t>
      </w:r>
    </w:p>
    <w:p w:rsidR="00294CC3" w:rsidRPr="00566A7A" w:rsidRDefault="009C67BE">
      <w:pPr>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u w:val="single"/>
        </w:rPr>
        <w:t xml:space="preserve">w sezonie zimowym </w:t>
      </w:r>
      <w:r w:rsidR="00D5289F">
        <w:rPr>
          <w:rFonts w:asciiTheme="minorHAnsi" w:hAnsiTheme="minorHAnsi" w:cstheme="minorHAnsi"/>
          <w:color w:val="000000" w:themeColor="text1"/>
          <w:u w:val="single"/>
        </w:rPr>
        <w:t xml:space="preserve"> </w:t>
      </w:r>
      <w:r w:rsidR="00D5289F" w:rsidRPr="00D5289F">
        <w:rPr>
          <w:rFonts w:asciiTheme="minorHAnsi" w:hAnsiTheme="minorHAnsi" w:cstheme="minorHAnsi"/>
          <w:color w:val="000000" w:themeColor="text1"/>
          <w:u w:val="single"/>
        </w:rPr>
        <w:t>2019/2020</w:t>
      </w:r>
      <w:r w:rsidR="00D5289F">
        <w:rPr>
          <w:rFonts w:asciiTheme="minorHAnsi" w:hAnsiTheme="minorHAnsi" w:cstheme="minorHAnsi"/>
          <w:color w:val="000000" w:themeColor="text1"/>
          <w:u w:val="single"/>
        </w:rPr>
        <w:t xml:space="preserve"> </w:t>
      </w:r>
      <w:r w:rsidRPr="00566A7A">
        <w:rPr>
          <w:rFonts w:asciiTheme="minorHAnsi" w:hAnsiTheme="minorHAnsi" w:cstheme="minorHAnsi"/>
          <w:color w:val="000000" w:themeColor="text1"/>
          <w:u w:val="single"/>
        </w:rPr>
        <w:t xml:space="preserve">odśnieżanie i posypywanie piaskiem z solą terenów przyległych do budynku (w tym dojść do budynków, ścieżek, schodów, podjazdów, </w:t>
      </w:r>
      <w:r w:rsidRPr="00566A7A">
        <w:rPr>
          <w:rFonts w:asciiTheme="minorHAnsi" w:hAnsiTheme="minorHAnsi" w:cstheme="minorHAnsi"/>
          <w:color w:val="000000" w:themeColor="text1"/>
          <w:u w:val="single"/>
        </w:rPr>
        <w:lastRenderedPageBreak/>
        <w:t xml:space="preserve">parkingu) oraz chodników przyległych do nieruchomości </w:t>
      </w:r>
      <w:r w:rsidRPr="00566A7A">
        <w:rPr>
          <w:rFonts w:asciiTheme="minorHAnsi" w:hAnsiTheme="minorHAnsi" w:cstheme="minorHAnsi"/>
          <w:color w:val="000000" w:themeColor="text1"/>
        </w:rPr>
        <w:t xml:space="preserve">(na całej długości budynku i bramy), przy czym wskazane wyżej miejsca muszą być oczyszczone do godziny 07:00 rano, łącznie z usunięciem śniegu, lodu i błota; odśnieżanie ma odbywać się przy udziale optymalnej ilości osób, która umożliwi sprawne i terminowe wykonanie usługi. Do usuwania śniegu należy przystąpić natychmiast po wystąpieniu opadów, a następnie, jeżeli śnieg pada nieprzerwanie, należy usuwać go na bieżąco, aż do momentu, gdy opady zanikną a śnieg zostanie usunięty. </w:t>
      </w:r>
      <w:r w:rsidRPr="00566A7A">
        <w:rPr>
          <w:rFonts w:asciiTheme="minorHAnsi" w:hAnsiTheme="minorHAnsi" w:cstheme="minorHAnsi"/>
          <w:color w:val="000000" w:themeColor="text1"/>
          <w:u w:val="single"/>
        </w:rPr>
        <w:t>Odśnieżanie i posypywanie chodników w razie wystąpienia opadów śniegu i/lub wystąpienia oblodzenia będzie świadczone przez cały okres zimowy, również w weekendy i poza dniami wyznaczonymi do świadczenia usługi sprzątania;</w:t>
      </w:r>
      <w:r w:rsidR="00D5289F" w:rsidRPr="00D5289F">
        <w:rPr>
          <w:rFonts w:ascii="Calibri" w:hAnsi="Calibri"/>
          <w:color w:val="1F497D"/>
          <w:sz w:val="22"/>
        </w:rPr>
        <w:t xml:space="preserve"> </w:t>
      </w:r>
      <w:r w:rsidR="00D5289F" w:rsidRPr="00D5289F">
        <w:rPr>
          <w:rFonts w:asciiTheme="minorHAnsi" w:hAnsiTheme="minorHAnsi" w:cstheme="minorHAnsi"/>
          <w:color w:val="000000" w:themeColor="text1"/>
        </w:rPr>
        <w:t>Za dostarczania pisaku oraz soli do odśnieżania teren</w:t>
      </w:r>
      <w:r w:rsidR="006F678A">
        <w:rPr>
          <w:rFonts w:asciiTheme="minorHAnsi" w:hAnsiTheme="minorHAnsi" w:cstheme="minorHAnsi"/>
          <w:color w:val="000000" w:themeColor="text1"/>
        </w:rPr>
        <w:t xml:space="preserve">u  </w:t>
      </w:r>
      <w:r w:rsidR="00D5289F" w:rsidRPr="00D5289F">
        <w:rPr>
          <w:rFonts w:asciiTheme="minorHAnsi" w:hAnsiTheme="minorHAnsi" w:cstheme="minorHAnsi"/>
          <w:color w:val="000000" w:themeColor="text1"/>
        </w:rPr>
        <w:t xml:space="preserve">Zamawiającego wraz z </w:t>
      </w:r>
      <w:r w:rsidR="00D5289F">
        <w:rPr>
          <w:rFonts w:asciiTheme="minorHAnsi" w:hAnsiTheme="minorHAnsi" w:cstheme="minorHAnsi"/>
          <w:color w:val="000000" w:themeColor="text1"/>
        </w:rPr>
        <w:t xml:space="preserve">niezbędnymi </w:t>
      </w:r>
      <w:r w:rsidR="00D5289F" w:rsidRPr="00D5289F">
        <w:rPr>
          <w:rFonts w:asciiTheme="minorHAnsi" w:hAnsiTheme="minorHAnsi" w:cstheme="minorHAnsi"/>
          <w:color w:val="000000" w:themeColor="text1"/>
        </w:rPr>
        <w:t>urządzeniami do zwalczania śliskości odpowiada Wykonawca.</w:t>
      </w:r>
    </w:p>
    <w:p w:rsidR="00294CC3" w:rsidRPr="00566A7A" w:rsidRDefault="002116DA" w:rsidP="000F4561">
      <w:pPr>
        <w:pStyle w:val="Akapitzlist"/>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Utrzymanie ogrodu i terenu przyległego do budynku </w:t>
      </w:r>
      <w:r w:rsidR="004A2EC0" w:rsidRPr="00566A7A">
        <w:rPr>
          <w:rFonts w:asciiTheme="minorHAnsi" w:hAnsiTheme="minorHAnsi" w:cstheme="minorHAnsi"/>
          <w:color w:val="000000" w:themeColor="text1"/>
        </w:rPr>
        <w:t xml:space="preserve">w tym m.in. </w:t>
      </w:r>
      <w:r w:rsidR="00326D98" w:rsidRPr="00566A7A">
        <w:rPr>
          <w:rFonts w:asciiTheme="minorHAnsi" w:hAnsiTheme="minorHAnsi" w:cstheme="minorHAnsi"/>
          <w:color w:val="000000" w:themeColor="text1"/>
        </w:rPr>
        <w:t xml:space="preserve">minimum 2 razy </w:t>
      </w:r>
      <w:r w:rsidRPr="00566A7A">
        <w:rPr>
          <w:rFonts w:asciiTheme="minorHAnsi" w:hAnsiTheme="minorHAnsi" w:cstheme="minorHAnsi"/>
          <w:color w:val="000000" w:themeColor="text1"/>
        </w:rPr>
        <w:br/>
      </w:r>
      <w:r w:rsidR="00326D98" w:rsidRPr="00566A7A">
        <w:rPr>
          <w:rFonts w:asciiTheme="minorHAnsi" w:hAnsiTheme="minorHAnsi" w:cstheme="minorHAnsi"/>
          <w:color w:val="000000" w:themeColor="text1"/>
        </w:rPr>
        <w:t>w tygodniu</w:t>
      </w:r>
      <w:r w:rsidR="00CD72EE" w:rsidRPr="00566A7A">
        <w:rPr>
          <w:rFonts w:asciiTheme="minorHAnsi" w:hAnsiTheme="minorHAnsi" w:cstheme="minorHAnsi"/>
          <w:color w:val="000000" w:themeColor="text1"/>
        </w:rPr>
        <w:t xml:space="preserve"> </w:t>
      </w:r>
      <w:r w:rsidRPr="00566A7A">
        <w:rPr>
          <w:rFonts w:asciiTheme="minorHAnsi" w:hAnsiTheme="minorHAnsi" w:cstheme="minorHAnsi"/>
          <w:color w:val="000000" w:themeColor="text1"/>
        </w:rPr>
        <w:t>(</w:t>
      </w:r>
      <w:r w:rsidR="00CD72EE" w:rsidRPr="00566A7A">
        <w:rPr>
          <w:rFonts w:asciiTheme="minorHAnsi" w:hAnsiTheme="minorHAnsi" w:cstheme="minorHAnsi"/>
          <w:color w:val="000000" w:themeColor="text1"/>
        </w:rPr>
        <w:t>szczególnie</w:t>
      </w:r>
      <w:r w:rsidR="00326D98" w:rsidRPr="00566A7A">
        <w:rPr>
          <w:rFonts w:asciiTheme="minorHAnsi" w:hAnsiTheme="minorHAnsi" w:cstheme="minorHAnsi"/>
          <w:color w:val="000000" w:themeColor="text1"/>
        </w:rPr>
        <w:t xml:space="preserve"> </w:t>
      </w:r>
      <w:r w:rsidR="00CD72EE" w:rsidRPr="00566A7A">
        <w:rPr>
          <w:rFonts w:asciiTheme="minorHAnsi" w:hAnsiTheme="minorHAnsi" w:cstheme="minorHAnsi"/>
          <w:color w:val="000000" w:themeColor="text1"/>
        </w:rPr>
        <w:t>w okresie wiosenno-letnim oraz jesiennym</w:t>
      </w:r>
      <w:r w:rsidRPr="00566A7A">
        <w:rPr>
          <w:rFonts w:asciiTheme="minorHAnsi" w:hAnsiTheme="minorHAnsi" w:cstheme="minorHAnsi"/>
          <w:color w:val="000000" w:themeColor="text1"/>
        </w:rPr>
        <w:t>)</w:t>
      </w:r>
      <w:r w:rsidR="00326D98" w:rsidRPr="00566A7A">
        <w:rPr>
          <w:rFonts w:asciiTheme="minorHAnsi" w:hAnsiTheme="minorHAnsi" w:cstheme="minorHAnsi"/>
          <w:color w:val="000000" w:themeColor="text1"/>
        </w:rPr>
        <w:t xml:space="preserve"> </w:t>
      </w:r>
      <w:r w:rsidR="000F4561" w:rsidRPr="00566A7A">
        <w:rPr>
          <w:rFonts w:asciiTheme="minorHAnsi" w:hAnsiTheme="minorHAnsi" w:cstheme="minorHAnsi"/>
          <w:color w:val="000000" w:themeColor="text1"/>
        </w:rPr>
        <w:t xml:space="preserve">bieżące </w:t>
      </w:r>
      <w:r w:rsidR="00326D98" w:rsidRPr="00566A7A">
        <w:rPr>
          <w:rFonts w:asciiTheme="minorHAnsi" w:hAnsiTheme="minorHAnsi" w:cstheme="minorHAnsi"/>
          <w:color w:val="000000" w:themeColor="text1"/>
        </w:rPr>
        <w:t>usuwani</w:t>
      </w:r>
      <w:r w:rsidR="000F4561" w:rsidRPr="00566A7A">
        <w:rPr>
          <w:rFonts w:asciiTheme="minorHAnsi" w:hAnsiTheme="minorHAnsi" w:cstheme="minorHAnsi"/>
          <w:color w:val="000000" w:themeColor="text1"/>
        </w:rPr>
        <w:t>e</w:t>
      </w:r>
      <w:r w:rsidR="009C67BE" w:rsidRPr="00566A7A">
        <w:rPr>
          <w:rFonts w:asciiTheme="minorHAnsi" w:hAnsiTheme="minorHAnsi" w:cstheme="minorHAnsi"/>
          <w:color w:val="000000" w:themeColor="text1"/>
        </w:rPr>
        <w:t xml:space="preserve"> śmieci, liści,</w:t>
      </w:r>
      <w:r w:rsidR="00D76B1A" w:rsidRPr="00566A7A">
        <w:rPr>
          <w:rFonts w:asciiTheme="minorHAnsi" w:hAnsiTheme="minorHAnsi" w:cstheme="minorHAnsi"/>
          <w:color w:val="000000" w:themeColor="text1"/>
        </w:rPr>
        <w:t xml:space="preserve"> odpadów, zabrudzeń z trawników, schodów itp.</w:t>
      </w:r>
      <w:r w:rsidR="00CD72EE" w:rsidRPr="00566A7A">
        <w:rPr>
          <w:rFonts w:asciiTheme="minorHAnsi" w:hAnsiTheme="minorHAnsi" w:cstheme="minorHAnsi"/>
          <w:color w:val="000000" w:themeColor="text1"/>
        </w:rPr>
        <w:t xml:space="preserve">, </w:t>
      </w:r>
      <w:r w:rsidR="00D76B1A" w:rsidRPr="00566A7A">
        <w:rPr>
          <w:rFonts w:asciiTheme="minorHAnsi" w:hAnsiTheme="minorHAnsi" w:cstheme="minorHAnsi"/>
          <w:color w:val="000000" w:themeColor="text1"/>
        </w:rPr>
        <w:t xml:space="preserve">czyszczenie ławek </w:t>
      </w:r>
      <w:r w:rsidR="000040F9" w:rsidRPr="00566A7A">
        <w:rPr>
          <w:rFonts w:asciiTheme="minorHAnsi" w:hAnsiTheme="minorHAnsi" w:cstheme="minorHAnsi"/>
          <w:color w:val="000000" w:themeColor="text1"/>
        </w:rPr>
        <w:br/>
      </w:r>
      <w:r w:rsidR="00D76B1A" w:rsidRPr="00566A7A">
        <w:rPr>
          <w:rFonts w:asciiTheme="minorHAnsi" w:hAnsiTheme="minorHAnsi" w:cstheme="minorHAnsi"/>
          <w:color w:val="000000" w:themeColor="text1"/>
        </w:rPr>
        <w:t>i popielnic, usuwanie chwastów z obszaru wzdłuż budynku,</w:t>
      </w:r>
      <w:r w:rsidR="00CD72EE" w:rsidRPr="00566A7A">
        <w:rPr>
          <w:rFonts w:asciiTheme="minorHAnsi" w:hAnsiTheme="minorHAnsi" w:cstheme="minorHAnsi"/>
          <w:color w:val="000000" w:themeColor="text1"/>
        </w:rPr>
        <w:t xml:space="preserve"> </w:t>
      </w:r>
      <w:r w:rsidRPr="00566A7A">
        <w:rPr>
          <w:rFonts w:asciiTheme="minorHAnsi" w:hAnsiTheme="minorHAnsi" w:cstheme="minorHAnsi"/>
          <w:color w:val="000000" w:themeColor="text1"/>
        </w:rPr>
        <w:t>podlewanie i koszenie trawników</w:t>
      </w:r>
      <w:r w:rsidR="00303463" w:rsidRPr="00566A7A">
        <w:rPr>
          <w:rFonts w:asciiTheme="minorHAnsi" w:hAnsiTheme="minorHAnsi" w:cstheme="minorHAnsi"/>
          <w:color w:val="000000" w:themeColor="text1"/>
        </w:rPr>
        <w:t xml:space="preserve"> wraz z wybraniem wody i nieczystości </w:t>
      </w:r>
      <w:r w:rsidR="00693CA0" w:rsidRPr="00566A7A">
        <w:rPr>
          <w:rFonts w:asciiTheme="minorHAnsi" w:hAnsiTheme="minorHAnsi" w:cstheme="minorHAnsi"/>
          <w:color w:val="000000" w:themeColor="text1"/>
        </w:rPr>
        <w:t>z</w:t>
      </w:r>
      <w:r w:rsidR="00303463" w:rsidRPr="00566A7A">
        <w:rPr>
          <w:rFonts w:asciiTheme="minorHAnsi" w:hAnsiTheme="minorHAnsi" w:cstheme="minorHAnsi"/>
          <w:color w:val="000000" w:themeColor="text1"/>
        </w:rPr>
        <w:t xml:space="preserve"> niecki </w:t>
      </w:r>
      <w:r w:rsidR="00CD72EE" w:rsidRPr="00566A7A">
        <w:rPr>
          <w:rFonts w:asciiTheme="minorHAnsi" w:hAnsiTheme="minorHAnsi" w:cstheme="minorHAnsi"/>
          <w:color w:val="000000" w:themeColor="text1"/>
        </w:rPr>
        <w:t>fontanny</w:t>
      </w:r>
      <w:r w:rsidR="00303463" w:rsidRPr="00566A7A">
        <w:rPr>
          <w:rFonts w:asciiTheme="minorHAnsi" w:hAnsiTheme="minorHAnsi" w:cstheme="minorHAnsi"/>
          <w:color w:val="000000" w:themeColor="text1"/>
        </w:rPr>
        <w:t>,</w:t>
      </w:r>
      <w:r w:rsidR="00CD72EE" w:rsidRPr="00566A7A">
        <w:rPr>
          <w:rFonts w:asciiTheme="minorHAnsi" w:hAnsiTheme="minorHAnsi" w:cstheme="minorHAnsi"/>
          <w:color w:val="000000" w:themeColor="text1"/>
        </w:rPr>
        <w:t xml:space="preserve"> </w:t>
      </w:r>
      <w:r w:rsidR="00303463" w:rsidRPr="00566A7A">
        <w:rPr>
          <w:rFonts w:asciiTheme="minorHAnsi" w:hAnsiTheme="minorHAnsi" w:cstheme="minorHAnsi"/>
          <w:color w:val="000000" w:themeColor="text1"/>
        </w:rPr>
        <w:t>przycinanie drzew/krzewów (według potrzeby, z uwzględnien</w:t>
      </w:r>
      <w:r w:rsidR="00CD72EE" w:rsidRPr="00566A7A">
        <w:rPr>
          <w:rFonts w:asciiTheme="minorHAnsi" w:hAnsiTheme="minorHAnsi" w:cstheme="minorHAnsi"/>
          <w:color w:val="000000" w:themeColor="text1"/>
        </w:rPr>
        <w:t>iem okresu wegetacji roślin).</w:t>
      </w:r>
      <w:r w:rsidRPr="00566A7A">
        <w:rPr>
          <w:rFonts w:asciiTheme="minorHAnsi" w:hAnsiTheme="minorHAnsi" w:cstheme="minorHAnsi"/>
          <w:color w:val="000000" w:themeColor="text1"/>
        </w:rPr>
        <w:t xml:space="preserve"> </w:t>
      </w:r>
      <w:r w:rsidR="002067D8" w:rsidRPr="002067D8">
        <w:rPr>
          <w:rFonts w:asciiTheme="minorHAnsi" w:hAnsiTheme="minorHAnsi" w:cstheme="minorHAnsi"/>
          <w:color w:val="000000" w:themeColor="text1"/>
        </w:rPr>
        <w:t>Koszenie trawy będzie odbywać się cyklicznie zależnie od tempa jej wzrostu</w:t>
      </w:r>
      <w:r w:rsidR="002067D8">
        <w:rPr>
          <w:rFonts w:asciiTheme="minorHAnsi" w:hAnsiTheme="minorHAnsi" w:cstheme="minorHAnsi"/>
          <w:color w:val="000000" w:themeColor="text1"/>
        </w:rPr>
        <w:t xml:space="preserve">. </w:t>
      </w:r>
      <w:r w:rsidRPr="00566A7A">
        <w:rPr>
          <w:rFonts w:asciiTheme="minorHAnsi" w:hAnsiTheme="minorHAnsi" w:cstheme="minorHAnsi"/>
          <w:color w:val="000000" w:themeColor="text1"/>
        </w:rPr>
        <w:t>Dodatkowo</w:t>
      </w:r>
      <w:r w:rsidR="00CD72EE" w:rsidRPr="00566A7A">
        <w:rPr>
          <w:rFonts w:asciiTheme="minorHAnsi" w:hAnsiTheme="minorHAnsi" w:cstheme="minorHAnsi"/>
          <w:color w:val="000000" w:themeColor="text1"/>
        </w:rPr>
        <w:t xml:space="preserve"> </w:t>
      </w:r>
      <w:r w:rsidRPr="00566A7A">
        <w:rPr>
          <w:rFonts w:asciiTheme="minorHAnsi" w:hAnsiTheme="minorHAnsi" w:cstheme="minorHAnsi"/>
          <w:color w:val="000000" w:themeColor="text1"/>
        </w:rPr>
        <w:t>m</w:t>
      </w:r>
      <w:r w:rsidR="00CD72EE" w:rsidRPr="00566A7A">
        <w:rPr>
          <w:rFonts w:asciiTheme="minorHAnsi" w:hAnsiTheme="minorHAnsi" w:cstheme="minorHAnsi"/>
          <w:color w:val="000000" w:themeColor="text1"/>
        </w:rPr>
        <w:t xml:space="preserve">inimum raz w roku czyszczenie architektury ogrodowej oraz fontanny (w tym udrożnienie odpływu) </w:t>
      </w:r>
      <w:r w:rsidR="00693CA0" w:rsidRPr="00566A7A">
        <w:rPr>
          <w:rFonts w:asciiTheme="minorHAnsi" w:hAnsiTheme="minorHAnsi" w:cstheme="minorHAnsi"/>
          <w:color w:val="000000" w:themeColor="text1"/>
        </w:rPr>
        <w:t xml:space="preserve">, </w:t>
      </w:r>
      <w:r w:rsidR="00CD72EE" w:rsidRPr="00566A7A">
        <w:rPr>
          <w:rFonts w:asciiTheme="minorHAnsi" w:hAnsiTheme="minorHAnsi" w:cstheme="minorHAnsi"/>
          <w:color w:val="000000" w:themeColor="text1"/>
        </w:rPr>
        <w:t xml:space="preserve">odpowiednie </w:t>
      </w:r>
      <w:r w:rsidR="009C67BE" w:rsidRPr="00566A7A">
        <w:rPr>
          <w:rFonts w:asciiTheme="minorHAnsi" w:hAnsiTheme="minorHAnsi" w:cstheme="minorHAnsi"/>
          <w:color w:val="000000" w:themeColor="text1"/>
        </w:rPr>
        <w:t>zabezpieczenie</w:t>
      </w:r>
      <w:r w:rsidR="00693CA0" w:rsidRPr="00566A7A">
        <w:rPr>
          <w:rFonts w:asciiTheme="minorHAnsi" w:hAnsiTheme="minorHAnsi" w:cstheme="minorHAnsi"/>
          <w:color w:val="000000" w:themeColor="text1"/>
        </w:rPr>
        <w:t xml:space="preserve"> fontanny przed okresem zimowym itp.</w:t>
      </w:r>
      <w:r w:rsidR="00693CA0" w:rsidRPr="00566A7A">
        <w:rPr>
          <w:rFonts w:asciiTheme="minorHAnsi" w:eastAsiaTheme="minorHAnsi" w:hAnsiTheme="minorHAnsi" w:cstheme="minorBidi"/>
          <w:bCs/>
          <w:color w:val="000000" w:themeColor="text1"/>
          <w:sz w:val="22"/>
          <w:lang w:eastAsia="en-US"/>
        </w:rPr>
        <w:t xml:space="preserve"> </w:t>
      </w:r>
      <w:r w:rsidR="00693CA0" w:rsidRPr="00566A7A">
        <w:rPr>
          <w:rFonts w:asciiTheme="minorHAnsi" w:hAnsiTheme="minorHAnsi" w:cstheme="minorHAnsi"/>
          <w:bCs/>
          <w:color w:val="000000" w:themeColor="text1"/>
        </w:rPr>
        <w:t>Wykonawca będzie dokonywał kontroli realizacji usługi oraz pracy osoby zajmującej się utrzymaniem ogrodu</w:t>
      </w:r>
      <w:r w:rsidR="00AC03B5" w:rsidRPr="00566A7A">
        <w:rPr>
          <w:rFonts w:asciiTheme="minorHAnsi" w:hAnsiTheme="minorHAnsi" w:cstheme="minorHAnsi"/>
          <w:bCs/>
          <w:color w:val="000000" w:themeColor="text1"/>
        </w:rPr>
        <w:t>.</w:t>
      </w:r>
    </w:p>
    <w:p w:rsidR="00294CC3" w:rsidRPr="00566A7A" w:rsidRDefault="009C67BE">
      <w:pPr>
        <w:pStyle w:val="Akapitzlist"/>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przeprowadzaniu czynności w zakresie deratyzacji i dezynsekcji w budynku, zgodnie z przepisami prawa oraz lokalnymi wytycznymi w tym zakresie (w szczególności polegających na wyłożeniu trutek na gryzonie w okresie wskazanym w uchwałach Rady Miasta Bydgoszczy),</w:t>
      </w:r>
    </w:p>
    <w:p w:rsidR="00294CC3" w:rsidRPr="00566A7A" w:rsidRDefault="009C67BE">
      <w:pPr>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Wykonawca zapewnia dla swoich pracowników odpowiednie (dostosowane do danych warunków, wielkości oraz rodzaju powierzchni itd.) urządzenia, sprzęt, odzież ochronną, narzędzia do wykonywania usługi np. </w:t>
      </w:r>
      <w:r w:rsidRPr="00566A7A">
        <w:rPr>
          <w:rFonts w:asciiTheme="minorHAnsi" w:hAnsiTheme="minorHAnsi" w:cstheme="minorHAnsi"/>
          <w:color w:val="000000" w:themeColor="text1"/>
          <w:u w:val="single"/>
        </w:rPr>
        <w:t>odkurzacze, drabina, kosiarka do trawy, szczotki, ściereczki itd.</w:t>
      </w:r>
      <w:r w:rsidRPr="00566A7A">
        <w:rPr>
          <w:rFonts w:asciiTheme="minorHAnsi" w:hAnsiTheme="minorHAnsi" w:cstheme="minorHAnsi"/>
          <w:color w:val="000000" w:themeColor="text1"/>
        </w:rPr>
        <w:t xml:space="preserve">, </w:t>
      </w:r>
    </w:p>
    <w:p w:rsidR="00294CC3" w:rsidRPr="00566A7A" w:rsidRDefault="009C67BE">
      <w:pPr>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Wykonawca zobowiązany jest do:</w:t>
      </w:r>
    </w:p>
    <w:p w:rsidR="00693CA0" w:rsidRPr="00566A7A" w:rsidRDefault="009C67BE" w:rsidP="00693CA0">
      <w:pPr>
        <w:spacing w:after="0"/>
        <w:ind w:left="72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1) zapewnienia nadzoru nad swoimi pracownikami – tj. wyznaczenie koordynatora, który będzie nadzorować i systematycznie sprawdzać jakość pracy pracowników, kontaktować się z Zamawiającym w zakresie bieżących uwag, potrzeb, doboru środków czystości. </w:t>
      </w:r>
      <w:r w:rsidR="00693CA0" w:rsidRPr="00566A7A">
        <w:rPr>
          <w:rFonts w:asciiTheme="minorHAnsi" w:hAnsiTheme="minorHAnsi" w:cstheme="minorHAnsi"/>
          <w:color w:val="000000" w:themeColor="text1"/>
        </w:rPr>
        <w:t xml:space="preserve"> </w:t>
      </w:r>
      <w:r w:rsidR="00693CA0" w:rsidRPr="00566A7A">
        <w:rPr>
          <w:rFonts w:asciiTheme="minorHAnsi" w:eastAsiaTheme="minorHAnsi" w:hAnsiTheme="minorHAnsi" w:cstheme="minorHAnsi"/>
          <w:bCs/>
          <w:color w:val="000000" w:themeColor="text1"/>
          <w:lang w:eastAsia="en-US"/>
        </w:rPr>
        <w:t xml:space="preserve">Koordynatorzy zobowiązują się do (telefonicznego) uprzedzania </w:t>
      </w:r>
      <w:r w:rsidR="00693CA0" w:rsidRPr="00566A7A">
        <w:rPr>
          <w:rFonts w:asciiTheme="minorHAnsi" w:eastAsiaTheme="minorHAnsi" w:hAnsiTheme="minorHAnsi" w:cstheme="minorHAnsi"/>
          <w:bCs/>
          <w:color w:val="000000" w:themeColor="text1"/>
          <w:lang w:eastAsia="en-US"/>
        </w:rPr>
        <w:br/>
        <w:t xml:space="preserve">o swoich wizytach kontrolnych; wizyty Koordynatora mają na celu weryfikację jakości realizacji usługi przez osoby zatrudnione przez Wykonawcę; wizyty będą się odbywały najpóźniej w dniu następującym po dniu sprzątania obiektu, a ewentualne uwagi odnotowane w tygodniowym </w:t>
      </w:r>
      <w:r w:rsidR="00A46B98">
        <w:rPr>
          <w:rFonts w:asciiTheme="minorHAnsi" w:eastAsiaTheme="minorHAnsi" w:hAnsiTheme="minorHAnsi" w:cstheme="minorHAnsi"/>
          <w:bCs/>
          <w:color w:val="000000" w:themeColor="text1"/>
          <w:lang w:eastAsia="en-US"/>
        </w:rPr>
        <w:t xml:space="preserve"> </w:t>
      </w:r>
      <w:r w:rsidR="00693CA0" w:rsidRPr="00566A7A">
        <w:rPr>
          <w:rFonts w:asciiTheme="minorHAnsi" w:eastAsiaTheme="minorHAnsi" w:hAnsiTheme="minorHAnsi" w:cstheme="minorHAnsi"/>
          <w:bCs/>
          <w:color w:val="000000" w:themeColor="text1"/>
          <w:lang w:eastAsia="en-US"/>
        </w:rPr>
        <w:t xml:space="preserve">„Raporcie kontroli usługi sprzątania”; </w:t>
      </w:r>
    </w:p>
    <w:p w:rsidR="00294CC3" w:rsidRPr="00566A7A" w:rsidRDefault="009C67BE">
      <w:pPr>
        <w:spacing w:after="0"/>
        <w:ind w:left="72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Dodatkowo koordynator zobowiązany jest do </w:t>
      </w:r>
      <w:r w:rsidRPr="00566A7A">
        <w:rPr>
          <w:rFonts w:asciiTheme="minorHAnsi" w:hAnsiTheme="minorHAnsi" w:cstheme="minorHAnsi"/>
          <w:b/>
          <w:color w:val="000000" w:themeColor="text1"/>
        </w:rPr>
        <w:t>sporządzania miesięcznego protokołu</w:t>
      </w:r>
      <w:r w:rsidR="00960595">
        <w:rPr>
          <w:rFonts w:asciiTheme="minorHAnsi" w:hAnsiTheme="minorHAnsi" w:cstheme="minorHAnsi"/>
          <w:b/>
          <w:color w:val="000000" w:themeColor="text1"/>
        </w:rPr>
        <w:t xml:space="preserve">, </w:t>
      </w:r>
      <w:bookmarkStart w:id="0" w:name="_GoBack"/>
      <w:bookmarkEnd w:id="0"/>
      <w:r w:rsidRPr="00566A7A">
        <w:rPr>
          <w:rFonts w:asciiTheme="minorHAnsi" w:hAnsiTheme="minorHAnsi" w:cstheme="minorHAnsi"/>
          <w:color w:val="000000" w:themeColor="text1"/>
        </w:rPr>
        <w:t xml:space="preserve">określającego szczegółowo zakres wykonanych prac w danym miesiącu </w:t>
      </w:r>
      <w:r w:rsidR="00693CA0" w:rsidRPr="00566A7A">
        <w:rPr>
          <w:rFonts w:asciiTheme="minorHAnsi" w:hAnsiTheme="minorHAnsi" w:cstheme="minorHAnsi"/>
          <w:color w:val="000000" w:themeColor="text1"/>
        </w:rPr>
        <w:br/>
      </w:r>
      <w:r w:rsidRPr="00566A7A">
        <w:rPr>
          <w:rFonts w:asciiTheme="minorHAnsi" w:hAnsiTheme="minorHAnsi" w:cstheme="minorHAnsi"/>
          <w:color w:val="000000" w:themeColor="text1"/>
        </w:rPr>
        <w:t xml:space="preserve">z uwzględnieniem uwag Zamawiającego i podpisany przez przedstawicieli obu stron. Kopia protokołu miesięcznego stanowi załącznik do faktury i będzie warunkiem </w:t>
      </w:r>
      <w:r w:rsidRPr="00566A7A">
        <w:rPr>
          <w:rFonts w:asciiTheme="minorHAnsi" w:hAnsiTheme="minorHAnsi" w:cstheme="minorHAnsi"/>
          <w:color w:val="000000" w:themeColor="text1"/>
        </w:rPr>
        <w:lastRenderedPageBreak/>
        <w:t xml:space="preserve">dokonania płatności za usługę. </w:t>
      </w:r>
      <w:r w:rsidRPr="00566A7A">
        <w:rPr>
          <w:rFonts w:asciiTheme="minorHAnsi" w:hAnsiTheme="minorHAnsi" w:cstheme="minorHAnsi"/>
          <w:color w:val="000000" w:themeColor="text1"/>
          <w:u w:val="single"/>
        </w:rPr>
        <w:t>W przypadku braku miesięcznego protokołu Zamawiający nie dokona płatności za fakturę do momentu sporządzenia protokołu</w:t>
      </w:r>
      <w:r w:rsidRPr="00566A7A">
        <w:rPr>
          <w:rFonts w:asciiTheme="minorHAnsi" w:hAnsiTheme="minorHAnsi" w:cstheme="minorHAnsi"/>
          <w:color w:val="000000" w:themeColor="text1"/>
        </w:rPr>
        <w:t xml:space="preserve"> zgodnie z wymaganiami określonymi w zapytaniu.</w:t>
      </w:r>
    </w:p>
    <w:p w:rsidR="00294CC3" w:rsidRPr="00566A7A" w:rsidRDefault="009C67BE" w:rsidP="000F4561">
      <w:pPr>
        <w:spacing w:after="0"/>
        <w:ind w:left="72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2) przestrzeganie wszelkich obowiązujących przepisów prawa,  szczególności </w:t>
      </w:r>
      <w:r w:rsidR="000F4561" w:rsidRPr="00566A7A">
        <w:rPr>
          <w:rFonts w:asciiTheme="minorHAnsi" w:hAnsiTheme="minorHAnsi" w:cstheme="minorHAnsi"/>
          <w:color w:val="000000" w:themeColor="text1"/>
        </w:rPr>
        <w:br/>
      </w:r>
      <w:r w:rsidRPr="00566A7A">
        <w:rPr>
          <w:rFonts w:asciiTheme="minorHAnsi" w:hAnsiTheme="minorHAnsi" w:cstheme="minorHAnsi"/>
          <w:color w:val="000000" w:themeColor="text1"/>
        </w:rPr>
        <w:t xml:space="preserve">w zakresie sanitarno-epidemiologicznym, BHP i p.poż, a także odpowiedniego przeszkolenia personelu sprzątającego. </w:t>
      </w:r>
    </w:p>
    <w:p w:rsidR="000F4561" w:rsidRPr="00566A7A" w:rsidRDefault="009C67BE">
      <w:pPr>
        <w:spacing w:after="0"/>
        <w:ind w:left="72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3) przekazania Zamawiającemu listy osób serwisu sprzątającego oraz niezwłocznie poinformować w formie pisemnej/mailowej, Zamawiającego o każdej zmianie osób w składzie serwisu sprzątającego.  </w:t>
      </w:r>
      <w:r w:rsidR="000F4561" w:rsidRPr="00566A7A">
        <w:rPr>
          <w:rFonts w:asciiTheme="minorHAnsi" w:hAnsiTheme="minorHAnsi" w:cstheme="minorHAnsi"/>
          <w:bCs/>
          <w:color w:val="000000" w:themeColor="text1"/>
        </w:rPr>
        <w:t>Wykonawca - w przypadku uzyskania informacji o nieobecności osoby sprzątającej w danym dniu w pracy - zobowiązany jest niezwłocznie powiadomić o tym fakcie Zamawiającego (ze względu na specyfikę sprawy dopuszcza się powiadomienie telefoniczne) oraz zapewnić za tą osobę zastępstwo. Wprowadzenie w obowiązki nowej osoby , oprowadzenie po budynku itp. spoczywa na Koordynatorze; w przypadku dłuższego zastępstwa – należy pisemnie lub mailem poinformować o tym Zamawiającego wraz z przekazaniem imienia i nazwiska osoby zastępującej, co będzie stanowiło upoważnienie jej do odbioru od pracowników biura kluczy do pomieszczenia technicznego sprzątaczki.</w:t>
      </w:r>
    </w:p>
    <w:p w:rsidR="00294CC3" w:rsidRPr="00566A7A" w:rsidRDefault="009C67BE">
      <w:pPr>
        <w:spacing w:after="0"/>
        <w:ind w:left="708"/>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4) informowania wskazanego pracownika Zamawiającego o zaobserwowanych usterkach; </w:t>
      </w:r>
    </w:p>
    <w:p w:rsidR="00294CC3" w:rsidRPr="00566A7A" w:rsidRDefault="009C67BE">
      <w:pPr>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 xml:space="preserve">Wykonawca przy wykonaniu niniejszej umowy będzie wykorzystywał własne środki chemiczne, czyszczące, konserwujące, worki na śmieci (dostosowane wielkością do pojemności koszy na śmieci) oraz sprzęt sprzątający, którego głośność nie może przekroczyć 74 </w:t>
      </w:r>
      <w:proofErr w:type="spellStart"/>
      <w:r w:rsidRPr="00566A7A">
        <w:rPr>
          <w:rFonts w:asciiTheme="minorHAnsi" w:hAnsiTheme="minorHAnsi" w:cstheme="minorHAnsi"/>
          <w:color w:val="000000" w:themeColor="text1"/>
        </w:rPr>
        <w:t>dB</w:t>
      </w:r>
      <w:proofErr w:type="spellEnd"/>
      <w:r w:rsidRPr="00566A7A">
        <w:rPr>
          <w:rFonts w:asciiTheme="minorHAnsi" w:hAnsiTheme="minorHAnsi" w:cstheme="minorHAnsi"/>
          <w:color w:val="000000" w:themeColor="text1"/>
        </w:rPr>
        <w:t xml:space="preserve">. </w:t>
      </w:r>
    </w:p>
    <w:p w:rsidR="00294CC3" w:rsidRDefault="009C67BE" w:rsidP="000F4561">
      <w:pPr>
        <w:numPr>
          <w:ilvl w:val="0"/>
          <w:numId w:val="2"/>
        </w:numPr>
        <w:spacing w:after="0"/>
        <w:ind w:left="720" w:hanging="360"/>
        <w:jc w:val="both"/>
        <w:rPr>
          <w:rFonts w:asciiTheme="minorHAnsi" w:hAnsiTheme="minorHAnsi" w:cstheme="minorHAnsi"/>
          <w:color w:val="000000" w:themeColor="text1"/>
        </w:rPr>
      </w:pPr>
      <w:r w:rsidRPr="00566A7A">
        <w:rPr>
          <w:rFonts w:asciiTheme="minorHAnsi" w:hAnsiTheme="minorHAnsi" w:cstheme="minorHAnsi"/>
          <w:color w:val="000000" w:themeColor="text1"/>
        </w:rPr>
        <w:t>Z uwagi na to, że zamówienie będzie wykonywane w czynnym obiekcie, Zamawiający</w:t>
      </w:r>
      <w:r w:rsidR="000F4561" w:rsidRPr="00566A7A">
        <w:rPr>
          <w:rFonts w:asciiTheme="minorHAnsi" w:hAnsiTheme="minorHAnsi" w:cstheme="minorHAnsi"/>
          <w:color w:val="000000" w:themeColor="text1"/>
        </w:rPr>
        <w:t xml:space="preserve"> </w:t>
      </w:r>
      <w:r w:rsidRPr="00566A7A">
        <w:rPr>
          <w:rFonts w:asciiTheme="minorHAnsi" w:hAnsiTheme="minorHAnsi" w:cstheme="minorHAnsi"/>
          <w:color w:val="000000" w:themeColor="text1"/>
        </w:rPr>
        <w:t>wymaga, aby do usługi sprzątania Wykonawca używał nietoksycznych środków czyszczących i konserwujących (niezawierających składników szkodliwych dla zdrowia i środowiska naturalnego). Środki czystości, środki i akcesoria higieniczne powinny posiadać atesty lub informacje o dopuszczeniu do stosowania w pomieszczeniach zamkniętych. Na żądanie Zamawiającego, Wykonawca obowiązany jest okazać w stosunku  do wskazanych materiałów i urządzeń certyfikaty, atesty, świadectwa jakości i inne podobne dokumenty.</w:t>
      </w:r>
    </w:p>
    <w:p w:rsidR="005B53DB" w:rsidRDefault="005B53DB" w:rsidP="005B53DB">
      <w:pPr>
        <w:spacing w:after="0"/>
        <w:jc w:val="both"/>
        <w:rPr>
          <w:rFonts w:asciiTheme="minorHAnsi" w:hAnsiTheme="minorHAnsi" w:cstheme="minorHAnsi"/>
          <w:color w:val="000000" w:themeColor="text1"/>
        </w:rPr>
      </w:pPr>
    </w:p>
    <w:p w:rsidR="005B53DB" w:rsidRDefault="005B53DB" w:rsidP="005B53DB">
      <w:pPr>
        <w:spacing w:after="0"/>
        <w:jc w:val="both"/>
        <w:rPr>
          <w:rFonts w:asciiTheme="minorHAnsi" w:hAnsiTheme="minorHAnsi" w:cstheme="minorHAnsi"/>
          <w:color w:val="000000" w:themeColor="text1"/>
        </w:rPr>
      </w:pPr>
    </w:p>
    <w:p w:rsidR="005B53DB" w:rsidRDefault="005B53DB" w:rsidP="005B53DB">
      <w:pPr>
        <w:spacing w:after="0"/>
        <w:jc w:val="both"/>
        <w:rPr>
          <w:rFonts w:asciiTheme="minorHAnsi" w:hAnsiTheme="minorHAnsi" w:cstheme="minorHAnsi"/>
          <w:color w:val="000000" w:themeColor="text1"/>
        </w:rPr>
      </w:pPr>
    </w:p>
    <w:p w:rsidR="005B53DB" w:rsidRDefault="005B53DB" w:rsidP="005B53DB">
      <w:pPr>
        <w:spacing w:after="0"/>
        <w:jc w:val="both"/>
        <w:rPr>
          <w:rFonts w:asciiTheme="minorHAnsi" w:hAnsiTheme="minorHAnsi" w:cstheme="minorHAnsi"/>
          <w:color w:val="000000" w:themeColor="text1"/>
        </w:rPr>
      </w:pPr>
    </w:p>
    <w:p w:rsidR="005B53DB" w:rsidRDefault="005B53DB" w:rsidP="005B53DB">
      <w:pPr>
        <w:spacing w:after="0"/>
        <w:jc w:val="both"/>
        <w:rPr>
          <w:rFonts w:asciiTheme="minorHAnsi" w:hAnsiTheme="minorHAnsi" w:cstheme="minorHAnsi"/>
          <w:color w:val="000000" w:themeColor="text1"/>
        </w:rPr>
      </w:pPr>
    </w:p>
    <w:sectPr w:rsidR="005B53DB">
      <w:footerReference w:type="default" r:id="rId9"/>
      <w:headerReference w:type="first" r:id="rId10"/>
      <w:footerReference w:type="first" r:id="rId11"/>
      <w:endnotePr>
        <w:numFmt w:val="decimal"/>
      </w:endnotePr>
      <w:pgSz w:w="11906" w:h="16838"/>
      <w:pgMar w:top="1417" w:right="1417" w:bottom="1417" w:left="1417" w:header="283" w:footer="28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B9" w:rsidRDefault="00C077B9">
      <w:pPr>
        <w:spacing w:after="0" w:line="240" w:lineRule="auto"/>
      </w:pPr>
      <w:r>
        <w:separator/>
      </w:r>
    </w:p>
  </w:endnote>
  <w:endnote w:type="continuationSeparator" w:id="0">
    <w:p w:rsidR="00C077B9" w:rsidRDefault="00C0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C3" w:rsidRDefault="009C67BE">
    <w:pPr>
      <w:pStyle w:val="Stopka"/>
      <w:jc w:val="right"/>
    </w:pPr>
    <w:r>
      <w:fldChar w:fldCharType="begin"/>
    </w:r>
    <w:r>
      <w:instrText xml:space="preserve"> PAGE </w:instrText>
    </w:r>
    <w:r>
      <w:fldChar w:fldCharType="separate"/>
    </w:r>
    <w:r w:rsidR="00960595">
      <w:rPr>
        <w:noProof/>
      </w:rPr>
      <w:t>3</w:t>
    </w:r>
    <w:r>
      <w:fldChar w:fldCharType="end"/>
    </w:r>
  </w:p>
  <w:p w:rsidR="00294CC3" w:rsidRDefault="00294C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C3" w:rsidRDefault="00294CC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B9" w:rsidRDefault="00C077B9">
      <w:pPr>
        <w:spacing w:after="0" w:line="240" w:lineRule="auto"/>
      </w:pPr>
      <w:r>
        <w:separator/>
      </w:r>
    </w:p>
  </w:footnote>
  <w:footnote w:type="continuationSeparator" w:id="0">
    <w:p w:rsidR="00C077B9" w:rsidRDefault="00C07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C3" w:rsidRDefault="00C71650" w:rsidP="00C71650">
    <w:pPr>
      <w:pStyle w:val="Nagwek"/>
      <w:jc w:val="right"/>
    </w:pPr>
    <w:r>
      <w:t>Załącznik 2a do zapytania ofertowego nr. BZ 20</w:t>
    </w:r>
    <w:r w:rsidR="0087081D">
      <w:t>4</w:t>
    </w:r>
    <w:r>
      <w:t>.</w:t>
    </w:r>
    <w:r w:rsidR="009B0872">
      <w:t>4</w:t>
    </w:r>
    <w: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C55"/>
    <w:multiLevelType w:val="hybridMultilevel"/>
    <w:tmpl w:val="04A21952"/>
    <w:name w:val="Numbered list 1"/>
    <w:lvl w:ilvl="0" w:tplc="CCD0E810">
      <w:start w:val="1"/>
      <w:numFmt w:val="decimal"/>
      <w:lvlText w:val="%1."/>
      <w:lvlJc w:val="left"/>
      <w:pPr>
        <w:ind w:left="360" w:firstLine="0"/>
      </w:pPr>
      <w:rPr>
        <w:b w:val="0"/>
      </w:rPr>
    </w:lvl>
    <w:lvl w:ilvl="1" w:tplc="57BAF900">
      <w:start w:val="1"/>
      <w:numFmt w:val="lowerLetter"/>
      <w:lvlText w:val="%2."/>
      <w:lvlJc w:val="left"/>
      <w:pPr>
        <w:ind w:left="1080" w:firstLine="0"/>
      </w:pPr>
    </w:lvl>
    <w:lvl w:ilvl="2" w:tplc="FE10406C">
      <w:start w:val="1"/>
      <w:numFmt w:val="lowerRoman"/>
      <w:lvlText w:val="%3."/>
      <w:lvlJc w:val="left"/>
      <w:pPr>
        <w:ind w:left="1980" w:firstLine="0"/>
      </w:pPr>
    </w:lvl>
    <w:lvl w:ilvl="3" w:tplc="CD0A704C">
      <w:start w:val="1"/>
      <w:numFmt w:val="decimal"/>
      <w:lvlText w:val="%4."/>
      <w:lvlJc w:val="left"/>
      <w:pPr>
        <w:ind w:left="2520" w:firstLine="0"/>
      </w:pPr>
    </w:lvl>
    <w:lvl w:ilvl="4" w:tplc="7A069C2E">
      <w:start w:val="1"/>
      <w:numFmt w:val="lowerLetter"/>
      <w:lvlText w:val="%5."/>
      <w:lvlJc w:val="left"/>
      <w:pPr>
        <w:ind w:left="3240" w:firstLine="0"/>
      </w:pPr>
    </w:lvl>
    <w:lvl w:ilvl="5" w:tplc="024A27C6">
      <w:start w:val="1"/>
      <w:numFmt w:val="lowerRoman"/>
      <w:lvlText w:val="%6."/>
      <w:lvlJc w:val="left"/>
      <w:pPr>
        <w:ind w:left="4140" w:firstLine="0"/>
      </w:pPr>
    </w:lvl>
    <w:lvl w:ilvl="6" w:tplc="29A2B5BA">
      <w:start w:val="1"/>
      <w:numFmt w:val="decimal"/>
      <w:lvlText w:val="%7."/>
      <w:lvlJc w:val="left"/>
      <w:pPr>
        <w:ind w:left="4680" w:firstLine="0"/>
      </w:pPr>
    </w:lvl>
    <w:lvl w:ilvl="7" w:tplc="2F3A43DA">
      <w:start w:val="1"/>
      <w:numFmt w:val="lowerLetter"/>
      <w:lvlText w:val="%8."/>
      <w:lvlJc w:val="left"/>
      <w:pPr>
        <w:ind w:left="5400" w:firstLine="0"/>
      </w:pPr>
    </w:lvl>
    <w:lvl w:ilvl="8" w:tplc="7A5A5C40">
      <w:start w:val="1"/>
      <w:numFmt w:val="lowerRoman"/>
      <w:lvlText w:val="%9."/>
      <w:lvlJc w:val="left"/>
      <w:pPr>
        <w:ind w:left="6300" w:firstLine="0"/>
      </w:pPr>
    </w:lvl>
  </w:abstractNum>
  <w:abstractNum w:abstractNumId="1">
    <w:nsid w:val="13357DE0"/>
    <w:multiLevelType w:val="hybridMultilevel"/>
    <w:tmpl w:val="96362DDE"/>
    <w:lvl w:ilvl="0" w:tplc="FC388820">
      <w:numFmt w:val="none"/>
      <w:lvlText w:val=""/>
      <w:lvlJc w:val="left"/>
      <w:pPr>
        <w:tabs>
          <w:tab w:val="num" w:pos="360"/>
        </w:tabs>
        <w:ind w:left="360" w:hanging="360"/>
      </w:pPr>
    </w:lvl>
    <w:lvl w:ilvl="1" w:tplc="9A6A75E2">
      <w:numFmt w:val="none"/>
      <w:lvlText w:val=""/>
      <w:lvlJc w:val="left"/>
      <w:pPr>
        <w:tabs>
          <w:tab w:val="num" w:pos="360"/>
        </w:tabs>
        <w:ind w:left="360" w:hanging="360"/>
      </w:pPr>
    </w:lvl>
    <w:lvl w:ilvl="2" w:tplc="F8AEEFDE">
      <w:numFmt w:val="none"/>
      <w:lvlText w:val=""/>
      <w:lvlJc w:val="left"/>
      <w:pPr>
        <w:tabs>
          <w:tab w:val="num" w:pos="360"/>
        </w:tabs>
        <w:ind w:left="360" w:hanging="360"/>
      </w:pPr>
    </w:lvl>
    <w:lvl w:ilvl="3" w:tplc="C53C3CD6">
      <w:numFmt w:val="none"/>
      <w:lvlText w:val=""/>
      <w:lvlJc w:val="left"/>
      <w:pPr>
        <w:tabs>
          <w:tab w:val="num" w:pos="360"/>
        </w:tabs>
        <w:ind w:left="360" w:hanging="360"/>
      </w:pPr>
    </w:lvl>
    <w:lvl w:ilvl="4" w:tplc="3D7ADCD2">
      <w:numFmt w:val="none"/>
      <w:lvlText w:val=""/>
      <w:lvlJc w:val="left"/>
      <w:pPr>
        <w:tabs>
          <w:tab w:val="num" w:pos="360"/>
        </w:tabs>
        <w:ind w:left="360" w:hanging="360"/>
      </w:pPr>
    </w:lvl>
    <w:lvl w:ilvl="5" w:tplc="1D62A752">
      <w:numFmt w:val="none"/>
      <w:lvlText w:val=""/>
      <w:lvlJc w:val="left"/>
      <w:pPr>
        <w:tabs>
          <w:tab w:val="num" w:pos="360"/>
        </w:tabs>
        <w:ind w:left="360" w:hanging="360"/>
      </w:pPr>
    </w:lvl>
    <w:lvl w:ilvl="6" w:tplc="9A2E4BD0">
      <w:numFmt w:val="none"/>
      <w:lvlText w:val=""/>
      <w:lvlJc w:val="left"/>
      <w:pPr>
        <w:tabs>
          <w:tab w:val="num" w:pos="360"/>
        </w:tabs>
        <w:ind w:left="360" w:hanging="360"/>
      </w:pPr>
    </w:lvl>
    <w:lvl w:ilvl="7" w:tplc="EEB40018">
      <w:numFmt w:val="none"/>
      <w:lvlText w:val=""/>
      <w:lvlJc w:val="left"/>
      <w:pPr>
        <w:tabs>
          <w:tab w:val="num" w:pos="360"/>
        </w:tabs>
        <w:ind w:left="360" w:hanging="360"/>
      </w:pPr>
    </w:lvl>
    <w:lvl w:ilvl="8" w:tplc="1A302A16">
      <w:numFmt w:val="none"/>
      <w:lvlText w:val=""/>
      <w:lvlJc w:val="left"/>
      <w:pPr>
        <w:tabs>
          <w:tab w:val="num" w:pos="360"/>
        </w:tabs>
        <w:ind w:left="360" w:hanging="360"/>
      </w:pPr>
    </w:lvl>
  </w:abstractNum>
  <w:abstractNum w:abstractNumId="2">
    <w:nsid w:val="137656FA"/>
    <w:multiLevelType w:val="hybridMultilevel"/>
    <w:tmpl w:val="F14EE8DA"/>
    <w:name w:val="Numbered list 4"/>
    <w:lvl w:ilvl="0" w:tplc="B5B6A470">
      <w:start w:val="1"/>
      <w:numFmt w:val="lowerLetter"/>
      <w:lvlText w:val="%1)"/>
      <w:lvlJc w:val="left"/>
      <w:pPr>
        <w:ind w:left="1080" w:firstLine="0"/>
      </w:pPr>
    </w:lvl>
    <w:lvl w:ilvl="1" w:tplc="DDC20A80">
      <w:start w:val="1"/>
      <w:numFmt w:val="lowerLetter"/>
      <w:lvlText w:val="%2."/>
      <w:lvlJc w:val="left"/>
      <w:pPr>
        <w:ind w:left="1800" w:firstLine="0"/>
      </w:pPr>
    </w:lvl>
    <w:lvl w:ilvl="2" w:tplc="22BA84C2">
      <w:start w:val="1"/>
      <w:numFmt w:val="lowerRoman"/>
      <w:lvlText w:val="%3."/>
      <w:lvlJc w:val="left"/>
      <w:pPr>
        <w:ind w:left="2700" w:firstLine="0"/>
      </w:pPr>
    </w:lvl>
    <w:lvl w:ilvl="3" w:tplc="A0B6FDF0">
      <w:start w:val="1"/>
      <w:numFmt w:val="decimal"/>
      <w:lvlText w:val="%4."/>
      <w:lvlJc w:val="left"/>
      <w:pPr>
        <w:ind w:left="3240" w:firstLine="0"/>
      </w:pPr>
    </w:lvl>
    <w:lvl w:ilvl="4" w:tplc="A2E0E0D4">
      <w:start w:val="1"/>
      <w:numFmt w:val="lowerLetter"/>
      <w:lvlText w:val="%5."/>
      <w:lvlJc w:val="left"/>
      <w:pPr>
        <w:ind w:left="3960" w:firstLine="0"/>
      </w:pPr>
    </w:lvl>
    <w:lvl w:ilvl="5" w:tplc="B3821A66">
      <w:start w:val="1"/>
      <w:numFmt w:val="lowerRoman"/>
      <w:lvlText w:val="%6."/>
      <w:lvlJc w:val="left"/>
      <w:pPr>
        <w:ind w:left="4860" w:firstLine="0"/>
      </w:pPr>
    </w:lvl>
    <w:lvl w:ilvl="6" w:tplc="33F25C64">
      <w:start w:val="1"/>
      <w:numFmt w:val="decimal"/>
      <w:lvlText w:val="%7."/>
      <w:lvlJc w:val="left"/>
      <w:pPr>
        <w:ind w:left="5400" w:firstLine="0"/>
      </w:pPr>
    </w:lvl>
    <w:lvl w:ilvl="7" w:tplc="F684D9DE">
      <w:start w:val="1"/>
      <w:numFmt w:val="lowerLetter"/>
      <w:lvlText w:val="%8."/>
      <w:lvlJc w:val="left"/>
      <w:pPr>
        <w:ind w:left="6120" w:firstLine="0"/>
      </w:pPr>
    </w:lvl>
    <w:lvl w:ilvl="8" w:tplc="A118B3BE">
      <w:start w:val="1"/>
      <w:numFmt w:val="lowerRoman"/>
      <w:lvlText w:val="%9."/>
      <w:lvlJc w:val="left"/>
      <w:pPr>
        <w:ind w:left="7020" w:firstLine="0"/>
      </w:pPr>
    </w:lvl>
  </w:abstractNum>
  <w:abstractNum w:abstractNumId="3">
    <w:nsid w:val="264F691C"/>
    <w:multiLevelType w:val="hybridMultilevel"/>
    <w:tmpl w:val="4BBE4A3C"/>
    <w:name w:val="Numbered list 3"/>
    <w:lvl w:ilvl="0" w:tplc="53B4B570">
      <w:start w:val="1"/>
      <w:numFmt w:val="lowerLetter"/>
      <w:lvlText w:val="%1)"/>
      <w:lvlJc w:val="left"/>
      <w:pPr>
        <w:ind w:left="1080" w:firstLine="0"/>
      </w:pPr>
    </w:lvl>
    <w:lvl w:ilvl="1" w:tplc="1FEABE38">
      <w:start w:val="1"/>
      <w:numFmt w:val="lowerLetter"/>
      <w:lvlText w:val="%2."/>
      <w:lvlJc w:val="left"/>
      <w:pPr>
        <w:ind w:left="1800" w:firstLine="0"/>
      </w:pPr>
    </w:lvl>
    <w:lvl w:ilvl="2" w:tplc="20801EF2">
      <w:start w:val="1"/>
      <w:numFmt w:val="lowerRoman"/>
      <w:lvlText w:val="%3."/>
      <w:lvlJc w:val="left"/>
      <w:pPr>
        <w:ind w:left="2700" w:firstLine="0"/>
      </w:pPr>
    </w:lvl>
    <w:lvl w:ilvl="3" w:tplc="A1AE05F2">
      <w:start w:val="1"/>
      <w:numFmt w:val="decimal"/>
      <w:lvlText w:val="%4."/>
      <w:lvlJc w:val="left"/>
      <w:pPr>
        <w:ind w:left="3240" w:firstLine="0"/>
      </w:pPr>
    </w:lvl>
    <w:lvl w:ilvl="4" w:tplc="766A3C04">
      <w:start w:val="1"/>
      <w:numFmt w:val="lowerLetter"/>
      <w:lvlText w:val="%5."/>
      <w:lvlJc w:val="left"/>
      <w:pPr>
        <w:ind w:left="3960" w:firstLine="0"/>
      </w:pPr>
    </w:lvl>
    <w:lvl w:ilvl="5" w:tplc="B0760DBE">
      <w:start w:val="1"/>
      <w:numFmt w:val="lowerRoman"/>
      <w:lvlText w:val="%6."/>
      <w:lvlJc w:val="left"/>
      <w:pPr>
        <w:ind w:left="4860" w:firstLine="0"/>
      </w:pPr>
    </w:lvl>
    <w:lvl w:ilvl="6" w:tplc="6DAA86A2">
      <w:start w:val="1"/>
      <w:numFmt w:val="decimal"/>
      <w:lvlText w:val="%7."/>
      <w:lvlJc w:val="left"/>
      <w:pPr>
        <w:ind w:left="5400" w:firstLine="0"/>
      </w:pPr>
    </w:lvl>
    <w:lvl w:ilvl="7" w:tplc="63EA7886">
      <w:start w:val="1"/>
      <w:numFmt w:val="lowerLetter"/>
      <w:lvlText w:val="%8."/>
      <w:lvlJc w:val="left"/>
      <w:pPr>
        <w:ind w:left="6120" w:firstLine="0"/>
      </w:pPr>
    </w:lvl>
    <w:lvl w:ilvl="8" w:tplc="34A06AE4">
      <w:start w:val="1"/>
      <w:numFmt w:val="lowerRoman"/>
      <w:lvlText w:val="%9."/>
      <w:lvlJc w:val="left"/>
      <w:pPr>
        <w:ind w:left="7020" w:firstLine="0"/>
      </w:pPr>
    </w:lvl>
  </w:abstractNum>
  <w:abstractNum w:abstractNumId="4">
    <w:nsid w:val="50A75C35"/>
    <w:multiLevelType w:val="hybridMultilevel"/>
    <w:tmpl w:val="58C0401C"/>
    <w:name w:val="Numbered list 2"/>
    <w:lvl w:ilvl="0" w:tplc="EBC23016">
      <w:start w:val="1"/>
      <w:numFmt w:val="decimal"/>
      <w:lvlText w:val="%1)"/>
      <w:lvlJc w:val="left"/>
      <w:pPr>
        <w:ind w:left="360" w:firstLine="0"/>
      </w:pPr>
    </w:lvl>
    <w:lvl w:ilvl="1" w:tplc="23889FCA">
      <w:start w:val="1"/>
      <w:numFmt w:val="decimal"/>
      <w:lvlText w:val="%2."/>
      <w:lvlJc w:val="left"/>
      <w:pPr>
        <w:ind w:left="1080" w:firstLine="0"/>
      </w:pPr>
    </w:lvl>
    <w:lvl w:ilvl="2" w:tplc="731C6C8C">
      <w:start w:val="1"/>
      <w:numFmt w:val="lowerRoman"/>
      <w:lvlText w:val="%3."/>
      <w:lvlJc w:val="left"/>
      <w:pPr>
        <w:ind w:left="1980" w:firstLine="0"/>
      </w:pPr>
    </w:lvl>
    <w:lvl w:ilvl="3" w:tplc="A120BEA2">
      <w:start w:val="1"/>
      <w:numFmt w:val="decimal"/>
      <w:lvlText w:val="%4."/>
      <w:lvlJc w:val="left"/>
      <w:pPr>
        <w:ind w:left="2520" w:firstLine="0"/>
      </w:pPr>
    </w:lvl>
    <w:lvl w:ilvl="4" w:tplc="DF5A03DC">
      <w:start w:val="1"/>
      <w:numFmt w:val="lowerLetter"/>
      <w:lvlText w:val="%5."/>
      <w:lvlJc w:val="left"/>
      <w:pPr>
        <w:ind w:left="3240" w:firstLine="0"/>
      </w:pPr>
    </w:lvl>
    <w:lvl w:ilvl="5" w:tplc="7F568B6C">
      <w:start w:val="1"/>
      <w:numFmt w:val="lowerRoman"/>
      <w:lvlText w:val="%6."/>
      <w:lvlJc w:val="left"/>
      <w:pPr>
        <w:ind w:left="4140" w:firstLine="0"/>
      </w:pPr>
    </w:lvl>
    <w:lvl w:ilvl="6" w:tplc="316C8458">
      <w:start w:val="1"/>
      <w:numFmt w:val="decimal"/>
      <w:lvlText w:val="%7."/>
      <w:lvlJc w:val="left"/>
      <w:pPr>
        <w:ind w:left="4680" w:firstLine="0"/>
      </w:pPr>
    </w:lvl>
    <w:lvl w:ilvl="7" w:tplc="9364EA04">
      <w:start w:val="1"/>
      <w:numFmt w:val="lowerLetter"/>
      <w:lvlText w:val="%8."/>
      <w:lvlJc w:val="left"/>
      <w:pPr>
        <w:ind w:left="5400" w:firstLine="0"/>
      </w:pPr>
    </w:lvl>
    <w:lvl w:ilvl="8" w:tplc="3514C1B8">
      <w:start w:val="1"/>
      <w:numFmt w:val="lowerRoman"/>
      <w:lvlText w:val="%9."/>
      <w:lvlJc w:val="left"/>
      <w:pPr>
        <w:ind w:left="6300" w:firstLine="0"/>
      </w:pPr>
    </w:lvl>
  </w:abstractNum>
  <w:abstractNum w:abstractNumId="5">
    <w:nsid w:val="71FD3840"/>
    <w:multiLevelType w:val="hybridMultilevel"/>
    <w:tmpl w:val="0C346D2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6009BC"/>
    <w:multiLevelType w:val="hybridMultilevel"/>
    <w:tmpl w:val="66C2988C"/>
    <w:name w:val="Numbered list 5"/>
    <w:lvl w:ilvl="0" w:tplc="C7989938">
      <w:start w:val="1"/>
      <w:numFmt w:val="lowerLetter"/>
      <w:lvlText w:val="%1)"/>
      <w:lvlJc w:val="left"/>
      <w:pPr>
        <w:ind w:left="360" w:firstLine="0"/>
      </w:pPr>
    </w:lvl>
    <w:lvl w:ilvl="1" w:tplc="6DB66DDE">
      <w:start w:val="1"/>
      <w:numFmt w:val="lowerLetter"/>
      <w:lvlText w:val="%2."/>
      <w:lvlJc w:val="left"/>
      <w:pPr>
        <w:ind w:left="1080" w:firstLine="0"/>
      </w:pPr>
    </w:lvl>
    <w:lvl w:ilvl="2" w:tplc="6EBA5DF0">
      <w:start w:val="1"/>
      <w:numFmt w:val="lowerRoman"/>
      <w:lvlText w:val="%3."/>
      <w:lvlJc w:val="left"/>
      <w:pPr>
        <w:ind w:left="1980" w:firstLine="0"/>
      </w:pPr>
    </w:lvl>
    <w:lvl w:ilvl="3" w:tplc="46967AB6">
      <w:start w:val="1"/>
      <w:numFmt w:val="decimal"/>
      <w:lvlText w:val="%4."/>
      <w:lvlJc w:val="left"/>
      <w:pPr>
        <w:ind w:left="2520" w:firstLine="0"/>
      </w:pPr>
    </w:lvl>
    <w:lvl w:ilvl="4" w:tplc="1BC24072">
      <w:start w:val="1"/>
      <w:numFmt w:val="lowerLetter"/>
      <w:lvlText w:val="%5."/>
      <w:lvlJc w:val="left"/>
      <w:pPr>
        <w:ind w:left="3240" w:firstLine="0"/>
      </w:pPr>
    </w:lvl>
    <w:lvl w:ilvl="5" w:tplc="E6CCC980">
      <w:start w:val="1"/>
      <w:numFmt w:val="lowerRoman"/>
      <w:lvlText w:val="%6."/>
      <w:lvlJc w:val="left"/>
      <w:pPr>
        <w:ind w:left="4140" w:firstLine="0"/>
      </w:pPr>
    </w:lvl>
    <w:lvl w:ilvl="6" w:tplc="C8BA2416">
      <w:start w:val="1"/>
      <w:numFmt w:val="decimal"/>
      <w:lvlText w:val="%7."/>
      <w:lvlJc w:val="left"/>
      <w:pPr>
        <w:ind w:left="4680" w:firstLine="0"/>
      </w:pPr>
    </w:lvl>
    <w:lvl w:ilvl="7" w:tplc="E9B45D60">
      <w:start w:val="1"/>
      <w:numFmt w:val="lowerLetter"/>
      <w:lvlText w:val="%8."/>
      <w:lvlJc w:val="left"/>
      <w:pPr>
        <w:ind w:left="5400" w:firstLine="0"/>
      </w:pPr>
    </w:lvl>
    <w:lvl w:ilvl="8" w:tplc="BCA0DEC6">
      <w:start w:val="1"/>
      <w:numFmt w:val="lowerRoman"/>
      <w:lvlText w:val="%9."/>
      <w:lvlJc w:val="left"/>
      <w:pPr>
        <w:ind w:left="6300" w:firstLine="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C3"/>
    <w:rsid w:val="000040F9"/>
    <w:rsid w:val="000341B1"/>
    <w:rsid w:val="000726D2"/>
    <w:rsid w:val="00077A72"/>
    <w:rsid w:val="000E1787"/>
    <w:rsid w:val="000F4561"/>
    <w:rsid w:val="00174441"/>
    <w:rsid w:val="001C34E3"/>
    <w:rsid w:val="001E2AF6"/>
    <w:rsid w:val="00202340"/>
    <w:rsid w:val="002067D8"/>
    <w:rsid w:val="002116DA"/>
    <w:rsid w:val="002226F9"/>
    <w:rsid w:val="00261AA0"/>
    <w:rsid w:val="00294CC3"/>
    <w:rsid w:val="002B030B"/>
    <w:rsid w:val="002B12D6"/>
    <w:rsid w:val="002C051D"/>
    <w:rsid w:val="002E4863"/>
    <w:rsid w:val="00303463"/>
    <w:rsid w:val="00317578"/>
    <w:rsid w:val="00326D98"/>
    <w:rsid w:val="0039239D"/>
    <w:rsid w:val="00420C4C"/>
    <w:rsid w:val="00474693"/>
    <w:rsid w:val="0049203F"/>
    <w:rsid w:val="004977F7"/>
    <w:rsid w:val="004A2EC0"/>
    <w:rsid w:val="004C4896"/>
    <w:rsid w:val="0053424B"/>
    <w:rsid w:val="00566A7A"/>
    <w:rsid w:val="00595696"/>
    <w:rsid w:val="005B53DB"/>
    <w:rsid w:val="005D3B85"/>
    <w:rsid w:val="00604C78"/>
    <w:rsid w:val="00640CC6"/>
    <w:rsid w:val="00652BCD"/>
    <w:rsid w:val="00693CA0"/>
    <w:rsid w:val="006A75FA"/>
    <w:rsid w:val="006C2869"/>
    <w:rsid w:val="006E4CDE"/>
    <w:rsid w:val="006F678A"/>
    <w:rsid w:val="00722205"/>
    <w:rsid w:val="007267DA"/>
    <w:rsid w:val="0072773F"/>
    <w:rsid w:val="007341F3"/>
    <w:rsid w:val="0076151A"/>
    <w:rsid w:val="007A119B"/>
    <w:rsid w:val="007A1E59"/>
    <w:rsid w:val="007D3DA5"/>
    <w:rsid w:val="00801BD4"/>
    <w:rsid w:val="00855EE6"/>
    <w:rsid w:val="0087081D"/>
    <w:rsid w:val="008A6652"/>
    <w:rsid w:val="008F47DA"/>
    <w:rsid w:val="00960595"/>
    <w:rsid w:val="009B0872"/>
    <w:rsid w:val="009B60E7"/>
    <w:rsid w:val="009C67BE"/>
    <w:rsid w:val="00A17F25"/>
    <w:rsid w:val="00A27C3B"/>
    <w:rsid w:val="00A46B98"/>
    <w:rsid w:val="00A823C5"/>
    <w:rsid w:val="00AA5601"/>
    <w:rsid w:val="00AB2271"/>
    <w:rsid w:val="00AC03B5"/>
    <w:rsid w:val="00B025D6"/>
    <w:rsid w:val="00B16B8B"/>
    <w:rsid w:val="00B16BD8"/>
    <w:rsid w:val="00B80AC0"/>
    <w:rsid w:val="00B86F1F"/>
    <w:rsid w:val="00BB5F7D"/>
    <w:rsid w:val="00BC47FA"/>
    <w:rsid w:val="00BD6C77"/>
    <w:rsid w:val="00C077B9"/>
    <w:rsid w:val="00C71650"/>
    <w:rsid w:val="00CA72C9"/>
    <w:rsid w:val="00CD72EE"/>
    <w:rsid w:val="00D32753"/>
    <w:rsid w:val="00D5289F"/>
    <w:rsid w:val="00D76B1A"/>
    <w:rsid w:val="00DE6D51"/>
    <w:rsid w:val="00E7263E"/>
    <w:rsid w:val="00E77409"/>
    <w:rsid w:val="00F63D24"/>
    <w:rsid w:val="00F93C95"/>
    <w:rsid w:val="00FC5079"/>
    <w:rsid w:val="00FE1532"/>
    <w:rsid w:val="00FF6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Paragraph" w:uiPriority="34"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Tekstprzypisudolnego">
    <w:name w:val="footnote text"/>
    <w:basedOn w:val="Normalny"/>
    <w:qFormat/>
    <w:pPr>
      <w:spacing w:after="0" w:line="240" w:lineRule="auto"/>
    </w:pPr>
    <w:rPr>
      <w:sz w:val="20"/>
      <w:szCs w:val="20"/>
    </w:rPr>
  </w:style>
  <w:style w:type="paragraph" w:styleId="Nagwek">
    <w:name w:val="header"/>
    <w:basedOn w:val="Normalny"/>
    <w:qFormat/>
    <w:pPr>
      <w:tabs>
        <w:tab w:val="center" w:pos="4536"/>
        <w:tab w:val="right" w:pos="9072"/>
      </w:tabs>
      <w:spacing w:after="0" w:line="240" w:lineRule="auto"/>
    </w:pPr>
  </w:style>
  <w:style w:type="paragraph" w:styleId="Stopka">
    <w:name w:val="footer"/>
    <w:basedOn w:val="Normalny"/>
    <w:qFormat/>
    <w:pPr>
      <w:tabs>
        <w:tab w:val="center" w:pos="4536"/>
        <w:tab w:val="right" w:pos="9072"/>
      </w:tabs>
      <w:spacing w:after="0" w:line="240" w:lineRule="auto"/>
    </w:p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vertAlign w:val="superscript"/>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uiPriority w:val="99"/>
    <w:semiHidden/>
    <w:unhideWhenUsed/>
    <w:rsid w:val="00CD72EE"/>
    <w:rPr>
      <w:sz w:val="16"/>
      <w:szCs w:val="16"/>
    </w:rPr>
  </w:style>
  <w:style w:type="paragraph" w:styleId="Tekstkomentarza">
    <w:name w:val="annotation text"/>
    <w:basedOn w:val="Normalny"/>
    <w:link w:val="TekstkomentarzaZnak"/>
    <w:uiPriority w:val="99"/>
    <w:semiHidden/>
    <w:unhideWhenUsed/>
    <w:rsid w:val="00CD72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72EE"/>
    <w:rPr>
      <w:sz w:val="20"/>
      <w:szCs w:val="20"/>
    </w:rPr>
  </w:style>
  <w:style w:type="paragraph" w:styleId="Tematkomentarza">
    <w:name w:val="annotation subject"/>
    <w:basedOn w:val="Tekstkomentarza"/>
    <w:next w:val="Tekstkomentarza"/>
    <w:link w:val="TematkomentarzaZnak"/>
    <w:uiPriority w:val="99"/>
    <w:semiHidden/>
    <w:unhideWhenUsed/>
    <w:rsid w:val="00CD72EE"/>
    <w:rPr>
      <w:b/>
      <w:bCs/>
    </w:rPr>
  </w:style>
  <w:style w:type="character" w:customStyle="1" w:styleId="TematkomentarzaZnak">
    <w:name w:val="Temat komentarza Znak"/>
    <w:basedOn w:val="TekstkomentarzaZnak"/>
    <w:link w:val="Tematkomentarza"/>
    <w:uiPriority w:val="99"/>
    <w:semiHidden/>
    <w:rsid w:val="00CD72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Paragraph" w:uiPriority="34" w:qFormat="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Tekstprzypisudolnego">
    <w:name w:val="footnote text"/>
    <w:basedOn w:val="Normalny"/>
    <w:qFormat/>
    <w:pPr>
      <w:spacing w:after="0" w:line="240" w:lineRule="auto"/>
    </w:pPr>
    <w:rPr>
      <w:sz w:val="20"/>
      <w:szCs w:val="20"/>
    </w:rPr>
  </w:style>
  <w:style w:type="paragraph" w:styleId="Nagwek">
    <w:name w:val="header"/>
    <w:basedOn w:val="Normalny"/>
    <w:qFormat/>
    <w:pPr>
      <w:tabs>
        <w:tab w:val="center" w:pos="4536"/>
        <w:tab w:val="right" w:pos="9072"/>
      </w:tabs>
      <w:spacing w:after="0" w:line="240" w:lineRule="auto"/>
    </w:pPr>
  </w:style>
  <w:style w:type="paragraph" w:styleId="Stopka">
    <w:name w:val="footer"/>
    <w:basedOn w:val="Normalny"/>
    <w:qFormat/>
    <w:pPr>
      <w:tabs>
        <w:tab w:val="center" w:pos="4536"/>
        <w:tab w:val="right" w:pos="9072"/>
      </w:tabs>
      <w:spacing w:after="0" w:line="240" w:lineRule="auto"/>
    </w:pPr>
  </w:style>
  <w:style w:type="paragraph" w:styleId="Tekstdymka">
    <w:name w:val="Balloon Text"/>
    <w:basedOn w:val="Normalny"/>
    <w:qFormat/>
    <w:pPr>
      <w:spacing w:after="0" w:line="240" w:lineRule="auto"/>
    </w:pPr>
    <w:rPr>
      <w:rFonts w:ascii="Tahoma" w:hAnsi="Tahoma" w:cs="Tahoma"/>
      <w:sz w:val="16"/>
      <w:szCs w:val="16"/>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vertAlign w:val="superscript"/>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uiPriority w:val="99"/>
    <w:semiHidden/>
    <w:unhideWhenUsed/>
    <w:rsid w:val="00CD72EE"/>
    <w:rPr>
      <w:sz w:val="16"/>
      <w:szCs w:val="16"/>
    </w:rPr>
  </w:style>
  <w:style w:type="paragraph" w:styleId="Tekstkomentarza">
    <w:name w:val="annotation text"/>
    <w:basedOn w:val="Normalny"/>
    <w:link w:val="TekstkomentarzaZnak"/>
    <w:uiPriority w:val="99"/>
    <w:semiHidden/>
    <w:unhideWhenUsed/>
    <w:rsid w:val="00CD72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72EE"/>
    <w:rPr>
      <w:sz w:val="20"/>
      <w:szCs w:val="20"/>
    </w:rPr>
  </w:style>
  <w:style w:type="paragraph" w:styleId="Tematkomentarza">
    <w:name w:val="annotation subject"/>
    <w:basedOn w:val="Tekstkomentarza"/>
    <w:next w:val="Tekstkomentarza"/>
    <w:link w:val="TematkomentarzaZnak"/>
    <w:uiPriority w:val="99"/>
    <w:semiHidden/>
    <w:unhideWhenUsed/>
    <w:rsid w:val="00CD72EE"/>
    <w:rPr>
      <w:b/>
      <w:bCs/>
    </w:rPr>
  </w:style>
  <w:style w:type="character" w:customStyle="1" w:styleId="TematkomentarzaZnak">
    <w:name w:val="Temat komentarza Znak"/>
    <w:basedOn w:val="TekstkomentarzaZnak"/>
    <w:link w:val="Tematkomentarza"/>
    <w:uiPriority w:val="99"/>
    <w:semiHidden/>
    <w:rsid w:val="00CD7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EE11-EF2B-4473-82D0-C79B450D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1569</Words>
  <Characters>9415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j.kacprzyk</dc:creator>
  <cp:lastModifiedBy>user</cp:lastModifiedBy>
  <cp:revision>32</cp:revision>
  <cp:lastPrinted>2019-08-02T10:46:00Z</cp:lastPrinted>
  <dcterms:created xsi:type="dcterms:W3CDTF">2019-07-23T12:28:00Z</dcterms:created>
  <dcterms:modified xsi:type="dcterms:W3CDTF">2019-08-27T11:14:00Z</dcterms:modified>
</cp:coreProperties>
</file>