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DA" w:rsidRPr="000610DA" w:rsidRDefault="000610DA" w:rsidP="000610DA">
      <w:pPr>
        <w:widowControl/>
        <w:tabs>
          <w:tab w:val="left" w:pos="8505"/>
        </w:tabs>
        <w:spacing w:line="360" w:lineRule="auto"/>
        <w:jc w:val="right"/>
        <w:rPr>
          <w:rFonts w:ascii="Calibri" w:eastAsia="Calibri" w:hAnsi="Calibri" w:cs="Arial"/>
          <w:sz w:val="21"/>
          <w:szCs w:val="21"/>
        </w:rPr>
      </w:pPr>
      <w:r w:rsidRPr="000610DA">
        <w:rPr>
          <w:rFonts w:ascii="Calibri" w:eastAsia="Calibri" w:hAnsi="Calibri" w:cs="Arial"/>
          <w:sz w:val="21"/>
          <w:szCs w:val="21"/>
        </w:rPr>
        <w:t>Załącznik nr 4 do zapytania ofertowego</w:t>
      </w:r>
    </w:p>
    <w:p w:rsidR="004A312E" w:rsidRDefault="004A312E" w:rsidP="000610DA">
      <w:pPr>
        <w:widowControl/>
        <w:tabs>
          <w:tab w:val="left" w:pos="8505"/>
        </w:tabs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:rsidR="004A312E" w:rsidRDefault="00D0126D">
      <w:pPr>
        <w:widowControl/>
        <w:spacing w:line="360" w:lineRule="auto"/>
        <w:jc w:val="center"/>
        <w:rPr>
          <w:rFonts w:ascii="Calibri" w:eastAsia="Calibri" w:hAnsi="Calibri" w:cs="Arial"/>
          <w:b/>
          <w:bCs/>
          <w:sz w:val="21"/>
          <w:szCs w:val="21"/>
        </w:rPr>
      </w:pPr>
      <w:r>
        <w:rPr>
          <w:rFonts w:ascii="Calibri" w:eastAsia="Calibri" w:hAnsi="Calibri" w:cs="Arial"/>
          <w:b/>
          <w:bCs/>
          <w:sz w:val="21"/>
          <w:szCs w:val="21"/>
        </w:rPr>
        <w:t>WYKAZ WYKONANYCH USŁUG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Oświadczam, że spełniam warunki udziału w postępowaniu określone przez zamawiającego w Rozdziale IV Zapytania ofertowego następująco: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</w:t>
      </w: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1575"/>
        <w:gridCol w:w="3462"/>
      </w:tblGrid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4A312E" w:rsidRDefault="00D0126D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…………………………………………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(podpis)</w:t>
      </w: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0610DA" w:rsidRDefault="000610DA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II</w:t>
      </w: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1575"/>
        <w:gridCol w:w="3462"/>
      </w:tblGrid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0610DA" w:rsidRDefault="00D0126D" w:rsidP="000610DA">
      <w:pPr>
        <w:widowControl/>
        <w:spacing w:after="160" w:line="360" w:lineRule="auto"/>
        <w:jc w:val="right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</w:r>
      <w:r w:rsidR="000610DA">
        <w:rPr>
          <w:rFonts w:ascii="Calibri" w:eastAsia="Times New Roman" w:hAnsi="Calibri" w:cs="Arial"/>
          <w:sz w:val="22"/>
          <w:szCs w:val="22"/>
        </w:rPr>
        <w:tab/>
        <w:t>……………………………………</w:t>
      </w:r>
    </w:p>
    <w:p w:rsidR="004A312E" w:rsidRDefault="000610DA" w:rsidP="000610DA">
      <w:pPr>
        <w:widowControl/>
        <w:spacing w:after="160" w:line="360" w:lineRule="auto"/>
        <w:jc w:val="center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D0126D">
        <w:rPr>
          <w:rFonts w:ascii="Calibri" w:eastAsia="Times New Roman" w:hAnsi="Calibri" w:cs="Arial"/>
          <w:sz w:val="22"/>
          <w:szCs w:val="22"/>
        </w:rPr>
        <w:t>(podpis)</w:t>
      </w: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4A312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CZĘŚĆ NR </w:t>
      </w:r>
      <w:r>
        <w:rPr>
          <w:rFonts w:ascii="Calibri" w:eastAsia="Calibri" w:hAnsi="Calibri" w:cs="Arial"/>
          <w:sz w:val="21"/>
          <w:szCs w:val="21"/>
        </w:rPr>
        <w:t>III</w:t>
      </w:r>
    </w:p>
    <w:p w:rsidR="004A312E" w:rsidRDefault="00D0126D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p w:rsidR="004A312E" w:rsidRDefault="004A312E">
      <w:pPr>
        <w:widowControl/>
        <w:spacing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1575"/>
        <w:gridCol w:w="3462"/>
      </w:tblGrid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D0126D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4A312E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2E" w:rsidRDefault="004A312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4A312E" w:rsidRDefault="004A312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:rsidR="004A312E" w:rsidRDefault="00D0126D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…………………………………………</w:t>
      </w:r>
    </w:p>
    <w:p w:rsidR="004A312E" w:rsidRDefault="00D0126D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(podpis)</w:t>
      </w:r>
    </w:p>
    <w:sectPr w:rsidR="004A312E" w:rsidSect="000610DA">
      <w:headerReference w:type="default" r:id="rId7"/>
      <w:endnotePr>
        <w:numFmt w:val="decimal"/>
      </w:endnotePr>
      <w:type w:val="continuous"/>
      <w:pgSz w:w="12240" w:h="15840"/>
      <w:pgMar w:top="1253" w:right="1440" w:bottom="1418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D" w:rsidRDefault="00D0126D">
      <w:r>
        <w:separator/>
      </w:r>
    </w:p>
  </w:endnote>
  <w:endnote w:type="continuationSeparator" w:id="0">
    <w:p w:rsidR="00D0126D" w:rsidRDefault="00D0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D" w:rsidRDefault="00D0126D">
      <w:r>
        <w:separator/>
      </w:r>
    </w:p>
  </w:footnote>
  <w:footnote w:type="continuationSeparator" w:id="0">
    <w:p w:rsidR="00D0126D" w:rsidRDefault="00D0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DA" w:rsidRDefault="000610D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8C6626" wp14:editId="1B37B37F">
          <wp:simplePos x="0" y="0"/>
          <wp:positionH relativeFrom="column">
            <wp:posOffset>609600</wp:posOffset>
          </wp:positionH>
          <wp:positionV relativeFrom="paragraph">
            <wp:posOffset>-93345</wp:posOffset>
          </wp:positionV>
          <wp:extent cx="4725035" cy="6889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0DA" w:rsidRDefault="000610DA">
    <w:pPr>
      <w:pStyle w:val="Nagwek"/>
      <w:jc w:val="right"/>
    </w:pPr>
  </w:p>
  <w:p w:rsidR="000610DA" w:rsidRDefault="000610DA">
    <w:pPr>
      <w:pStyle w:val="Nagwek"/>
      <w:jc w:val="right"/>
    </w:pPr>
  </w:p>
  <w:p w:rsidR="000610DA" w:rsidRDefault="000610DA">
    <w:pPr>
      <w:pStyle w:val="Nagwek"/>
      <w:jc w:val="right"/>
    </w:pPr>
  </w:p>
  <w:p w:rsidR="000610DA" w:rsidRDefault="000610D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</w:compat>
  <w:rsids>
    <w:rsidRoot w:val="004A312E"/>
    <w:rsid w:val="000610DA"/>
    <w:rsid w:val="004A312E"/>
    <w:rsid w:val="00D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061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0DA"/>
  </w:style>
  <w:style w:type="paragraph" w:styleId="Tekstdymka">
    <w:name w:val="Balloon Text"/>
    <w:basedOn w:val="Normalny"/>
    <w:link w:val="TekstdymkaZnak"/>
    <w:uiPriority w:val="99"/>
    <w:semiHidden/>
    <w:unhideWhenUsed/>
    <w:rsid w:val="00061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061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0DA"/>
  </w:style>
  <w:style w:type="paragraph" w:styleId="Tekstdymka">
    <w:name w:val="Balloon Text"/>
    <w:basedOn w:val="Normalny"/>
    <w:link w:val="TekstdymkaZnak"/>
    <w:uiPriority w:val="99"/>
    <w:semiHidden/>
    <w:unhideWhenUsed/>
    <w:rsid w:val="00061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2019-03-15T07:05:00Z</dcterms:created>
  <dcterms:modified xsi:type="dcterms:W3CDTF">2019-03-15T07:05:00Z</dcterms:modified>
</cp:coreProperties>
</file>